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87D17">
      <w:pPr>
        <w:jc w:val="left"/>
        <w:rPr>
          <w:rFonts w:eastAsia="方正仿宋_GB2312"/>
        </w:rPr>
      </w:pPr>
    </w:p>
    <w:p w14:paraId="4ABEBDF4">
      <w:pPr>
        <w:spacing w:before="156" w:beforeLines="50" w:after="156" w:afterLines="50" w:line="720" w:lineRule="auto"/>
        <w:jc w:val="center"/>
        <w:rPr>
          <w:rFonts w:eastAsia="方正仿宋_GB2312"/>
          <w:sz w:val="52"/>
          <w:szCs w:val="52"/>
        </w:rPr>
      </w:pPr>
    </w:p>
    <w:p w14:paraId="1EE2379F">
      <w:pPr>
        <w:spacing w:before="156" w:beforeLines="50" w:after="156" w:afterLines="50" w:line="720" w:lineRule="auto"/>
        <w:jc w:val="center"/>
        <w:rPr>
          <w:rFonts w:eastAsia="方正仿宋_GB2312"/>
          <w:sz w:val="52"/>
          <w:szCs w:val="52"/>
        </w:rPr>
      </w:pPr>
    </w:p>
    <w:p w14:paraId="546DC79B">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jc w:val="center"/>
        <w:textAlignment w:val="auto"/>
        <w:rPr>
          <w:rFonts w:hint="eastAsia" w:eastAsia="方正仿宋_GB2312"/>
          <w:sz w:val="44"/>
          <w:szCs w:val="44"/>
          <w:lang w:eastAsia="zh-CN"/>
        </w:rPr>
      </w:pPr>
      <w:r>
        <w:rPr>
          <w:rFonts w:hint="eastAsia" w:eastAsia="方正仿宋_GB2312"/>
          <w:sz w:val="44"/>
          <w:szCs w:val="44"/>
          <w:lang w:eastAsia="zh-CN"/>
        </w:rPr>
        <w:t>宿迁新亚科技有限公司</w:t>
      </w:r>
    </w:p>
    <w:p w14:paraId="49664390">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jc w:val="center"/>
        <w:textAlignment w:val="auto"/>
        <w:rPr>
          <w:rFonts w:eastAsia="方正仿宋_GB2312"/>
          <w:sz w:val="44"/>
          <w:szCs w:val="44"/>
        </w:rPr>
      </w:pPr>
      <w:bookmarkStart w:id="0" w:name="_Hlk107318192"/>
      <w:r>
        <w:rPr>
          <w:rFonts w:hint="eastAsia" w:eastAsia="方正仿宋_GB2312"/>
          <w:sz w:val="44"/>
          <w:szCs w:val="44"/>
          <w:lang w:val="en-US" w:eastAsia="zh-CN"/>
        </w:rPr>
        <w:t>N-甲基甲酰胺</w:t>
      </w:r>
      <w:r>
        <w:rPr>
          <w:rFonts w:eastAsia="方正仿宋_GB2312"/>
          <w:sz w:val="44"/>
          <w:szCs w:val="44"/>
        </w:rPr>
        <w:t>产品</w:t>
      </w:r>
      <w:bookmarkEnd w:id="0"/>
      <w:r>
        <w:rPr>
          <w:rFonts w:eastAsia="方正仿宋_GB2312"/>
          <w:sz w:val="44"/>
          <w:szCs w:val="44"/>
        </w:rPr>
        <w:t>碳足迹报告</w:t>
      </w:r>
    </w:p>
    <w:p w14:paraId="1CE92B82">
      <w:pPr>
        <w:jc w:val="center"/>
        <w:rPr>
          <w:rFonts w:eastAsia="方正仿宋_GB2312"/>
          <w:sz w:val="36"/>
          <w:szCs w:val="36"/>
        </w:rPr>
      </w:pPr>
    </w:p>
    <w:p w14:paraId="3348DB71">
      <w:pPr>
        <w:jc w:val="center"/>
        <w:rPr>
          <w:rFonts w:eastAsia="方正仿宋_GB2312"/>
          <w:sz w:val="36"/>
          <w:szCs w:val="36"/>
        </w:rPr>
      </w:pPr>
    </w:p>
    <w:p w14:paraId="24E53457">
      <w:pPr>
        <w:jc w:val="center"/>
        <w:rPr>
          <w:rFonts w:eastAsia="方正仿宋_GB2312"/>
          <w:sz w:val="36"/>
          <w:szCs w:val="36"/>
        </w:rPr>
      </w:pPr>
    </w:p>
    <w:p w14:paraId="45413334">
      <w:pPr>
        <w:jc w:val="center"/>
        <w:rPr>
          <w:rFonts w:eastAsia="方正仿宋_GB2312"/>
          <w:sz w:val="36"/>
          <w:szCs w:val="36"/>
        </w:rPr>
      </w:pPr>
    </w:p>
    <w:p w14:paraId="402AC9ED">
      <w:pPr>
        <w:jc w:val="center"/>
        <w:rPr>
          <w:rFonts w:eastAsia="方正仿宋_GB2312"/>
          <w:sz w:val="36"/>
          <w:szCs w:val="36"/>
        </w:rPr>
      </w:pPr>
    </w:p>
    <w:p w14:paraId="202A2216">
      <w:pPr>
        <w:jc w:val="center"/>
        <w:rPr>
          <w:rFonts w:eastAsia="方正仿宋_GB2312"/>
          <w:sz w:val="36"/>
          <w:szCs w:val="36"/>
        </w:rPr>
      </w:pPr>
    </w:p>
    <w:p w14:paraId="4374C8A1">
      <w:pPr>
        <w:jc w:val="center"/>
        <w:rPr>
          <w:rFonts w:eastAsia="方正仿宋_GB2312"/>
          <w:sz w:val="36"/>
          <w:szCs w:val="36"/>
        </w:rPr>
      </w:pPr>
    </w:p>
    <w:p w14:paraId="79AA4604">
      <w:pPr>
        <w:jc w:val="center"/>
        <w:rPr>
          <w:rFonts w:eastAsia="方正仿宋_GB2312"/>
          <w:sz w:val="36"/>
          <w:szCs w:val="36"/>
        </w:rPr>
      </w:pPr>
    </w:p>
    <w:p w14:paraId="54412405">
      <w:pPr>
        <w:jc w:val="center"/>
        <w:rPr>
          <w:rFonts w:eastAsia="方正仿宋_GB2312"/>
          <w:sz w:val="36"/>
          <w:szCs w:val="36"/>
        </w:rPr>
      </w:pPr>
      <w:r>
        <w:rPr>
          <w:rFonts w:eastAsia="方正仿宋_GB2312"/>
          <w:sz w:val="36"/>
          <w:szCs w:val="36"/>
        </w:rPr>
        <w:t>徐州低碳科技学会</w:t>
      </w:r>
    </w:p>
    <w:p w14:paraId="2FDBBF09">
      <w:pPr>
        <w:jc w:val="center"/>
        <w:rPr>
          <w:rFonts w:eastAsia="方正仿宋_GB2312"/>
          <w:sz w:val="36"/>
          <w:szCs w:val="36"/>
        </w:rPr>
      </w:pPr>
      <w:r>
        <w:rPr>
          <w:rFonts w:eastAsia="方正仿宋_GB2312"/>
          <w:sz w:val="36"/>
          <w:szCs w:val="36"/>
        </w:rPr>
        <w:t>202</w:t>
      </w:r>
      <w:r>
        <w:rPr>
          <w:rFonts w:hint="eastAsia" w:eastAsia="方正仿宋_GB2312"/>
          <w:sz w:val="36"/>
          <w:szCs w:val="36"/>
          <w:lang w:val="en-US" w:eastAsia="zh-CN"/>
        </w:rPr>
        <w:t>5</w:t>
      </w:r>
      <w:r>
        <w:rPr>
          <w:rFonts w:eastAsia="方正仿宋_GB2312"/>
          <w:sz w:val="36"/>
          <w:szCs w:val="36"/>
        </w:rPr>
        <w:t>年</w:t>
      </w:r>
      <w:r>
        <w:rPr>
          <w:rFonts w:hint="eastAsia" w:eastAsia="方正仿宋_GB2312"/>
          <w:sz w:val="36"/>
          <w:szCs w:val="36"/>
          <w:lang w:val="en-US" w:eastAsia="zh-CN"/>
        </w:rPr>
        <w:t>7</w:t>
      </w:r>
      <w:r>
        <w:rPr>
          <w:rFonts w:eastAsia="方正仿宋_GB2312"/>
          <w:sz w:val="36"/>
          <w:szCs w:val="36"/>
        </w:rPr>
        <w:t>月</w:t>
      </w:r>
      <w:r>
        <w:rPr>
          <w:rFonts w:hint="eastAsia" w:eastAsia="方正仿宋_GB2312"/>
          <w:sz w:val="36"/>
          <w:szCs w:val="36"/>
          <w:lang w:val="en-US" w:eastAsia="zh-CN"/>
        </w:rPr>
        <w:t>22</w:t>
      </w:r>
      <w:r>
        <w:rPr>
          <w:rFonts w:eastAsia="方正仿宋_GB2312"/>
          <w:sz w:val="36"/>
          <w:szCs w:val="36"/>
        </w:rPr>
        <w:t>日</w:t>
      </w:r>
    </w:p>
    <w:p w14:paraId="04E26726">
      <w:pPr>
        <w:rPr>
          <w:rFonts w:eastAsia="方正仿宋_GB2312"/>
          <w:sz w:val="28"/>
          <w:szCs w:val="28"/>
        </w:rPr>
      </w:pPr>
    </w:p>
    <w:p w14:paraId="12A3EF28">
      <w:pPr>
        <w:rPr>
          <w:rFonts w:eastAsia="方正仿宋_GB2312"/>
          <w:b/>
          <w:sz w:val="36"/>
          <w:szCs w:val="36"/>
        </w:rPr>
      </w:pPr>
      <w:r>
        <w:rPr>
          <w:rFonts w:eastAsia="方正仿宋_GB2312"/>
          <w:b/>
          <w:sz w:val="36"/>
          <w:szCs w:val="36"/>
        </w:rPr>
        <w:br w:type="page"/>
      </w:r>
    </w:p>
    <w:p w14:paraId="7655375B">
      <w:pPr>
        <w:spacing w:after="100" w:afterAutospacing="1"/>
        <w:jc w:val="center"/>
        <w:rPr>
          <w:rFonts w:eastAsia="方正仿宋_GB2312"/>
          <w:b/>
          <w:sz w:val="36"/>
          <w:szCs w:val="36"/>
        </w:rPr>
      </w:pPr>
      <w:r>
        <w:rPr>
          <w:rFonts w:eastAsia="方正仿宋_GB2312"/>
          <w:b/>
          <w:sz w:val="36"/>
          <w:szCs w:val="36"/>
        </w:rPr>
        <w:t>声    明</w:t>
      </w:r>
    </w:p>
    <w:p w14:paraId="0BE06F9D">
      <w:pPr>
        <w:pStyle w:val="25"/>
        <w:numPr>
          <w:ilvl w:val="0"/>
          <w:numId w:val="1"/>
        </w:numPr>
        <w:spacing w:line="360" w:lineRule="auto"/>
        <w:ind w:left="105" w:leftChars="50" w:firstLine="0" w:firstLineChars="0"/>
        <w:rPr>
          <w:rFonts w:ascii="Times New Roman" w:hAnsi="Times New Roman" w:eastAsia="方正仿宋_GB2312"/>
          <w:sz w:val="24"/>
        </w:rPr>
      </w:pPr>
      <w:r>
        <w:rPr>
          <w:rFonts w:ascii="Times New Roman" w:hAnsi="Times New Roman" w:eastAsia="方正仿宋_GB2312"/>
          <w:sz w:val="24"/>
        </w:rPr>
        <w:t>报告的限定性说明：本报告只针对</w:t>
      </w:r>
      <w:r>
        <w:rPr>
          <w:rFonts w:hint="eastAsia" w:ascii="Times New Roman" w:hAnsi="Times New Roman" w:eastAsia="方正仿宋_GB2312"/>
          <w:sz w:val="24"/>
          <w:lang w:eastAsia="zh-CN"/>
        </w:rPr>
        <w:t>宿迁新亚科技有限公司</w:t>
      </w:r>
      <w:r>
        <w:rPr>
          <w:rFonts w:hint="eastAsia" w:ascii="Times New Roman" w:hAnsi="Times New Roman" w:eastAsia="方正仿宋_GB2312"/>
          <w:sz w:val="24"/>
          <w:lang w:val="en-US" w:eastAsia="zh-CN"/>
        </w:rPr>
        <w:t>N-甲基甲酰胺</w:t>
      </w:r>
      <w:r>
        <w:rPr>
          <w:rFonts w:hint="eastAsia" w:ascii="Times New Roman" w:hAnsi="Times New Roman" w:eastAsia="方正仿宋_GB2312"/>
          <w:sz w:val="24"/>
        </w:rPr>
        <w:t>产品</w:t>
      </w:r>
      <w:r>
        <w:rPr>
          <w:rFonts w:ascii="Times New Roman" w:hAnsi="Times New Roman" w:eastAsia="方正仿宋_GB2312"/>
          <w:sz w:val="24"/>
        </w:rPr>
        <w:t>；</w:t>
      </w:r>
    </w:p>
    <w:p w14:paraId="33EBF437">
      <w:pPr>
        <w:pStyle w:val="25"/>
        <w:numPr>
          <w:ilvl w:val="0"/>
          <w:numId w:val="1"/>
        </w:numPr>
        <w:spacing w:line="360" w:lineRule="auto"/>
        <w:ind w:left="105" w:leftChars="50" w:firstLine="0" w:firstLineChars="0"/>
        <w:rPr>
          <w:rFonts w:ascii="Times New Roman" w:hAnsi="Times New Roman" w:eastAsia="方正仿宋_GB2312"/>
          <w:sz w:val="24"/>
        </w:rPr>
      </w:pPr>
      <w:r>
        <w:rPr>
          <w:rFonts w:ascii="Times New Roman" w:hAnsi="Times New Roman" w:eastAsia="方正仿宋_GB2312"/>
          <w:sz w:val="24"/>
        </w:rPr>
        <w:t>报告的生效条件：自签发报告始生效，有效期2年；</w:t>
      </w:r>
    </w:p>
    <w:p w14:paraId="37361876">
      <w:pPr>
        <w:pStyle w:val="25"/>
        <w:numPr>
          <w:ilvl w:val="0"/>
          <w:numId w:val="1"/>
        </w:numPr>
        <w:spacing w:line="360" w:lineRule="auto"/>
        <w:ind w:left="105" w:leftChars="50" w:firstLine="0" w:firstLineChars="0"/>
        <w:rPr>
          <w:rFonts w:ascii="Times New Roman" w:hAnsi="Times New Roman" w:eastAsia="方正仿宋_GB2312"/>
          <w:sz w:val="24"/>
        </w:rPr>
      </w:pPr>
      <w:r>
        <w:rPr>
          <w:rFonts w:ascii="Times New Roman" w:hAnsi="Times New Roman" w:eastAsia="方正仿宋_GB2312"/>
          <w:sz w:val="24"/>
        </w:rPr>
        <w:t>报告使用的限制性条件：仅限于评价对</w:t>
      </w:r>
      <w:r>
        <w:rPr>
          <w:rFonts w:hint="eastAsia" w:ascii="Times New Roman" w:hAnsi="Times New Roman" w:eastAsia="方正仿宋_GB2312"/>
          <w:sz w:val="24"/>
          <w:lang w:eastAsia="zh-CN"/>
        </w:rPr>
        <w:t>宿迁新亚科技有限公司</w:t>
      </w:r>
      <w:r>
        <w:rPr>
          <w:rFonts w:hint="eastAsia" w:ascii="Times New Roman" w:hAnsi="Times New Roman" w:eastAsia="方正仿宋_GB2312"/>
          <w:sz w:val="24"/>
          <w:lang w:val="en-US" w:eastAsia="zh-CN"/>
        </w:rPr>
        <w:t>N-甲基甲酰胺</w:t>
      </w:r>
      <w:r>
        <w:rPr>
          <w:rFonts w:hint="eastAsia" w:ascii="Times New Roman" w:hAnsi="Times New Roman" w:eastAsia="方正仿宋_GB2312"/>
          <w:sz w:val="24"/>
        </w:rPr>
        <w:t>产品</w:t>
      </w:r>
      <w:r>
        <w:rPr>
          <w:rFonts w:ascii="Times New Roman" w:hAnsi="Times New Roman" w:eastAsia="方正仿宋_GB2312"/>
          <w:sz w:val="24"/>
        </w:rPr>
        <w:t>的碳足迹；</w:t>
      </w:r>
    </w:p>
    <w:p w14:paraId="78096609">
      <w:pPr>
        <w:pStyle w:val="25"/>
        <w:numPr>
          <w:ilvl w:val="0"/>
          <w:numId w:val="1"/>
        </w:numPr>
        <w:spacing w:line="360" w:lineRule="auto"/>
        <w:ind w:left="105" w:leftChars="50" w:firstLine="0" w:firstLineChars="0"/>
        <w:rPr>
          <w:rFonts w:ascii="Times New Roman" w:hAnsi="Times New Roman" w:eastAsia="方正仿宋_GB2312"/>
          <w:sz w:val="24"/>
        </w:rPr>
      </w:pPr>
      <w:r>
        <w:rPr>
          <w:rFonts w:ascii="Times New Roman" w:hAnsi="Times New Roman" w:eastAsia="方正仿宋_GB2312"/>
          <w:sz w:val="24"/>
        </w:rPr>
        <w:t>其他必要的声明：无。</w:t>
      </w:r>
    </w:p>
    <w:p w14:paraId="19BA8D84">
      <w:pPr>
        <w:spacing w:line="360" w:lineRule="auto"/>
        <w:jc w:val="center"/>
        <w:rPr>
          <w:rFonts w:eastAsia="方正仿宋_GB2312"/>
          <w:sz w:val="28"/>
          <w:szCs w:val="28"/>
        </w:rPr>
      </w:pPr>
    </w:p>
    <w:p w14:paraId="21A14FBD">
      <w:pPr>
        <w:spacing w:line="360" w:lineRule="auto"/>
        <w:jc w:val="center"/>
        <w:rPr>
          <w:rFonts w:eastAsia="方正仿宋_GB2312"/>
          <w:sz w:val="28"/>
          <w:szCs w:val="28"/>
        </w:rPr>
      </w:pPr>
    </w:p>
    <w:p w14:paraId="1AB9B82C">
      <w:pPr>
        <w:jc w:val="center"/>
        <w:rPr>
          <w:rFonts w:eastAsia="方正仿宋_GB2312"/>
          <w:sz w:val="24"/>
        </w:rPr>
      </w:pPr>
      <w:r>
        <w:rPr>
          <w:rFonts w:eastAsia="方正仿宋_GB2312"/>
          <w:sz w:val="36"/>
          <w:szCs w:val="36"/>
        </w:rPr>
        <w:br w:type="page"/>
      </w:r>
    </w:p>
    <w:tbl>
      <w:tblPr>
        <w:tblStyle w:val="18"/>
        <w:tblW w:w="8637" w:type="dxa"/>
        <w:tblInd w:w="0" w:type="dxa"/>
        <w:tblLayout w:type="fixed"/>
        <w:tblCellMar>
          <w:top w:w="0" w:type="dxa"/>
          <w:left w:w="0" w:type="dxa"/>
          <w:bottom w:w="0" w:type="dxa"/>
          <w:right w:w="0" w:type="dxa"/>
        </w:tblCellMar>
      </w:tblPr>
      <w:tblGrid>
        <w:gridCol w:w="1550"/>
        <w:gridCol w:w="1054"/>
        <w:gridCol w:w="1072"/>
        <w:gridCol w:w="60"/>
        <w:gridCol w:w="1641"/>
        <w:gridCol w:w="200"/>
        <w:gridCol w:w="850"/>
        <w:gridCol w:w="2210"/>
      </w:tblGrid>
      <w:tr w14:paraId="25FC917F">
        <w:tblPrEx>
          <w:tblCellMar>
            <w:top w:w="0" w:type="dxa"/>
            <w:left w:w="0" w:type="dxa"/>
            <w:bottom w:w="0" w:type="dxa"/>
            <w:right w:w="0" w:type="dxa"/>
          </w:tblCellMar>
        </w:tblPrEx>
        <w:trPr>
          <w:trHeight w:val="480" w:hRule="atLeast"/>
        </w:trPr>
        <w:tc>
          <w:tcPr>
            <w:tcW w:w="1550" w:type="dxa"/>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3944D0F1">
            <w:pPr>
              <w:pStyle w:val="25"/>
              <w:widowControl/>
              <w:spacing w:line="360" w:lineRule="auto"/>
              <w:ind w:firstLine="0" w:firstLineChars="0"/>
              <w:jc w:val="center"/>
              <w:rPr>
                <w:rFonts w:ascii="Times New Roman" w:hAnsi="Times New Roman" w:eastAsia="仿宋_GB2312"/>
                <w:kern w:val="0"/>
                <w:sz w:val="24"/>
                <w:szCs w:val="24"/>
              </w:rPr>
            </w:pPr>
            <w:r>
              <w:rPr>
                <w:rFonts w:ascii="Times New Roman" w:hAnsi="Times New Roman" w:eastAsia="仿宋_GB2312"/>
                <w:kern w:val="0"/>
                <w:sz w:val="24"/>
                <w:szCs w:val="24"/>
              </w:rPr>
              <w:t>委托方名称</w:t>
            </w:r>
          </w:p>
        </w:tc>
        <w:tc>
          <w:tcPr>
            <w:tcW w:w="2126" w:type="dxa"/>
            <w:gridSpan w:val="2"/>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20107017">
            <w:pPr>
              <w:pStyle w:val="25"/>
              <w:widowControl/>
              <w:spacing w:line="360" w:lineRule="auto"/>
              <w:ind w:firstLine="0" w:firstLineChars="0"/>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宿迁新亚科技有限公司</w:t>
            </w:r>
          </w:p>
        </w:tc>
        <w:tc>
          <w:tcPr>
            <w:tcW w:w="1701" w:type="dxa"/>
            <w:gridSpan w:val="2"/>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31A8E139">
            <w:pPr>
              <w:pStyle w:val="25"/>
              <w:widowControl/>
              <w:spacing w:line="360" w:lineRule="auto"/>
              <w:ind w:firstLine="0" w:firstLineChars="0"/>
              <w:jc w:val="center"/>
              <w:rPr>
                <w:rFonts w:ascii="Times New Roman" w:hAnsi="Times New Roman" w:eastAsia="仿宋_GB2312"/>
                <w:kern w:val="0"/>
                <w:sz w:val="24"/>
                <w:szCs w:val="24"/>
              </w:rPr>
            </w:pPr>
            <w:r>
              <w:rPr>
                <w:rFonts w:ascii="Times New Roman" w:hAnsi="Times New Roman" w:eastAsia="仿宋_GB2312"/>
                <w:kern w:val="0"/>
                <w:sz w:val="24"/>
                <w:szCs w:val="24"/>
              </w:rPr>
              <w:t>地址</w:t>
            </w:r>
          </w:p>
        </w:tc>
        <w:tc>
          <w:tcPr>
            <w:tcW w:w="3260" w:type="dxa"/>
            <w:gridSpan w:val="3"/>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36D50A65">
            <w:pPr>
              <w:pStyle w:val="25"/>
              <w:widowControl/>
              <w:spacing w:line="360" w:lineRule="auto"/>
              <w:ind w:firstLine="0" w:firstLineChars="0"/>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宿迁市经济开发区（北区）光前村</w:t>
            </w:r>
          </w:p>
        </w:tc>
      </w:tr>
      <w:tr w14:paraId="36DA68A7">
        <w:tblPrEx>
          <w:tblCellMar>
            <w:top w:w="0" w:type="dxa"/>
            <w:left w:w="0" w:type="dxa"/>
            <w:bottom w:w="0" w:type="dxa"/>
            <w:right w:w="0" w:type="dxa"/>
          </w:tblCellMar>
        </w:tblPrEx>
        <w:trPr>
          <w:trHeight w:val="440" w:hRule="atLeast"/>
        </w:trPr>
        <w:tc>
          <w:tcPr>
            <w:tcW w:w="1550" w:type="dxa"/>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65666F94">
            <w:pPr>
              <w:pStyle w:val="25"/>
              <w:widowControl/>
              <w:spacing w:line="360" w:lineRule="auto"/>
              <w:ind w:firstLine="0" w:firstLineChars="0"/>
              <w:jc w:val="center"/>
              <w:rPr>
                <w:rFonts w:ascii="Times New Roman" w:hAnsi="Times New Roman" w:eastAsia="仿宋_GB2312"/>
                <w:kern w:val="0"/>
                <w:sz w:val="24"/>
                <w:szCs w:val="24"/>
              </w:rPr>
            </w:pPr>
            <w:r>
              <w:rPr>
                <w:rFonts w:ascii="Times New Roman" w:hAnsi="Times New Roman" w:eastAsia="仿宋_GB2312"/>
                <w:kern w:val="0"/>
                <w:sz w:val="24"/>
                <w:szCs w:val="24"/>
              </w:rPr>
              <w:t>联系人</w:t>
            </w:r>
          </w:p>
        </w:tc>
        <w:tc>
          <w:tcPr>
            <w:tcW w:w="2126" w:type="dxa"/>
            <w:gridSpan w:val="2"/>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25D374AE">
            <w:pPr>
              <w:pStyle w:val="25"/>
              <w:widowControl/>
              <w:spacing w:line="360" w:lineRule="auto"/>
              <w:ind w:firstLine="0" w:firstLineChars="0"/>
              <w:jc w:val="center"/>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val="en-US" w:eastAsia="zh-CN"/>
              </w:rPr>
              <w:t>吕晓梅</w:t>
            </w:r>
          </w:p>
        </w:tc>
        <w:tc>
          <w:tcPr>
            <w:tcW w:w="1701" w:type="dxa"/>
            <w:gridSpan w:val="2"/>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3C3010FA">
            <w:pPr>
              <w:pStyle w:val="25"/>
              <w:widowControl/>
              <w:spacing w:line="360" w:lineRule="auto"/>
              <w:ind w:firstLine="0" w:firstLineChars="0"/>
              <w:jc w:val="center"/>
              <w:rPr>
                <w:rFonts w:ascii="Times New Roman" w:hAnsi="Times New Roman" w:eastAsia="仿宋_GB2312"/>
                <w:kern w:val="0"/>
                <w:sz w:val="24"/>
                <w:szCs w:val="24"/>
              </w:rPr>
            </w:pPr>
            <w:r>
              <w:rPr>
                <w:rFonts w:ascii="Times New Roman" w:hAnsi="Times New Roman" w:eastAsia="仿宋_GB2312"/>
                <w:kern w:val="0"/>
                <w:sz w:val="24"/>
                <w:szCs w:val="24"/>
              </w:rPr>
              <w:t>联系方式（电话、email）</w:t>
            </w:r>
          </w:p>
        </w:tc>
        <w:tc>
          <w:tcPr>
            <w:tcW w:w="3260" w:type="dxa"/>
            <w:gridSpan w:val="3"/>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1F951F31">
            <w:pPr>
              <w:pStyle w:val="25"/>
              <w:widowControl/>
              <w:spacing w:line="360" w:lineRule="auto"/>
              <w:ind w:firstLine="0" w:firstLineChars="0"/>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15150765577</w:t>
            </w:r>
          </w:p>
        </w:tc>
      </w:tr>
      <w:tr w14:paraId="6F97C97E">
        <w:tblPrEx>
          <w:tblCellMar>
            <w:top w:w="0" w:type="dxa"/>
            <w:left w:w="0" w:type="dxa"/>
            <w:bottom w:w="0" w:type="dxa"/>
            <w:right w:w="0" w:type="dxa"/>
          </w:tblCellMar>
        </w:tblPrEx>
        <w:trPr>
          <w:trHeight w:val="478" w:hRule="atLeast"/>
        </w:trPr>
        <w:tc>
          <w:tcPr>
            <w:tcW w:w="1550" w:type="dxa"/>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73ED9DF0">
            <w:pPr>
              <w:pStyle w:val="8"/>
              <w:rPr>
                <w:rFonts w:ascii="Times New Roman" w:hAnsi="Times New Roman" w:eastAsia="仿宋_GB2312" w:cs="Times New Roman"/>
                <w:sz w:val="24"/>
              </w:rPr>
            </w:pPr>
            <w:r>
              <w:rPr>
                <w:rFonts w:ascii="Times New Roman" w:hAnsi="Times New Roman" w:eastAsia="仿宋_GB2312" w:cs="Times New Roman"/>
                <w:sz w:val="24"/>
              </w:rPr>
              <w:t>标准及方法学</w:t>
            </w:r>
          </w:p>
        </w:tc>
        <w:tc>
          <w:tcPr>
            <w:tcW w:w="7087" w:type="dxa"/>
            <w:gridSpan w:val="7"/>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020688AA">
            <w:pPr>
              <w:spacing w:before="156" w:beforeLines="50" w:after="156" w:afterLines="50"/>
              <w:jc w:val="left"/>
              <w:rPr>
                <w:rFonts w:eastAsia="仿宋_GB2312"/>
                <w:sz w:val="24"/>
              </w:rPr>
            </w:pPr>
            <w:r>
              <w:rPr>
                <w:rFonts w:eastAsia="仿宋_GB2312"/>
                <w:kern w:val="0"/>
                <w:sz w:val="24"/>
              </w:rPr>
              <w:t>ISO/ 14067</w:t>
            </w:r>
            <w:r>
              <w:rPr>
                <w:rFonts w:hint="eastAsia" w:ascii="Times New Roman" w:hAnsi="Times New Roman" w:eastAsia="仿宋_GB2312" w:cs="Times New Roman"/>
                <w:sz w:val="24"/>
                <w:lang w:eastAsia="zh-CN"/>
              </w:rPr>
              <w:t>：</w:t>
            </w:r>
            <w:r>
              <w:rPr>
                <w:rFonts w:eastAsia="仿宋_GB2312"/>
                <w:kern w:val="0"/>
                <w:sz w:val="24"/>
              </w:rPr>
              <w:t>2018《温室气体 产品碳足迹 量化和通报的要求和指南》</w:t>
            </w:r>
          </w:p>
          <w:p w14:paraId="570B826F">
            <w:pPr>
              <w:pStyle w:val="8"/>
              <w:rPr>
                <w:rFonts w:ascii="Times New Roman" w:hAnsi="Times New Roman" w:eastAsia="仿宋_GB2312" w:cs="Times New Roman"/>
                <w:sz w:val="24"/>
              </w:rPr>
            </w:pPr>
            <w:r>
              <w:rPr>
                <w:rFonts w:ascii="Times New Roman" w:hAnsi="Times New Roman" w:eastAsia="仿宋_GB2312" w:cs="Times New Roman"/>
                <w:sz w:val="24"/>
              </w:rPr>
              <w:t>《PAS 2050</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2011 商品和服务在生命周期内的温室气体排放评价规范》</w:t>
            </w:r>
          </w:p>
        </w:tc>
      </w:tr>
      <w:tr w14:paraId="33869E1C">
        <w:tblPrEx>
          <w:tblCellMar>
            <w:top w:w="0" w:type="dxa"/>
            <w:left w:w="0" w:type="dxa"/>
            <w:bottom w:w="0" w:type="dxa"/>
            <w:right w:w="0" w:type="dxa"/>
          </w:tblCellMar>
        </w:tblPrEx>
        <w:trPr>
          <w:trHeight w:val="5812" w:hRule="atLeast"/>
        </w:trPr>
        <w:tc>
          <w:tcPr>
            <w:tcW w:w="8637" w:type="dxa"/>
            <w:gridSpan w:val="8"/>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tcPr>
          <w:p w14:paraId="2D19D991">
            <w:pPr>
              <w:spacing w:before="156" w:beforeLines="50" w:after="156" w:afterLines="50"/>
              <w:rPr>
                <w:rFonts w:eastAsia="仿宋_GB2312"/>
                <w:sz w:val="24"/>
              </w:rPr>
            </w:pPr>
            <w:r>
              <w:rPr>
                <w:rFonts w:eastAsia="仿宋_GB2312"/>
                <w:sz w:val="24"/>
              </w:rPr>
              <w:t>核算结论</w:t>
            </w:r>
          </w:p>
          <w:p w14:paraId="53BC4DA4">
            <w:pPr>
              <w:spacing w:before="156" w:beforeLines="50" w:after="156" w:afterLines="50" w:line="360" w:lineRule="auto"/>
              <w:ind w:firstLine="480"/>
              <w:rPr>
                <w:rFonts w:eastAsia="仿宋_GB2312"/>
                <w:sz w:val="24"/>
              </w:rPr>
            </w:pPr>
            <w:r>
              <w:rPr>
                <w:rFonts w:eastAsia="仿宋_GB2312"/>
                <w:sz w:val="24"/>
              </w:rPr>
              <w:t>徐</w:t>
            </w:r>
            <w:r>
              <w:rPr>
                <w:rFonts w:hint="eastAsia" w:eastAsia="仿宋_GB2312"/>
                <w:sz w:val="24"/>
              </w:rPr>
              <w:t>州低碳科技学会受宿迁新亚科技有限公司委托，对2024年公司</w:t>
            </w:r>
            <w:r>
              <w:rPr>
                <w:rFonts w:hint="eastAsia" w:eastAsia="仿宋_GB2312"/>
                <w:sz w:val="24"/>
                <w:lang w:eastAsia="zh-CN"/>
              </w:rPr>
              <w:t>N-甲基甲酰胺</w:t>
            </w:r>
            <w:r>
              <w:rPr>
                <w:rFonts w:hint="eastAsia" w:eastAsia="仿宋_GB2312"/>
                <w:sz w:val="24"/>
              </w:rPr>
              <w:t>产品碳足迹排放量进行核算，确认如下</w:t>
            </w:r>
            <w:r>
              <w:rPr>
                <w:rFonts w:eastAsia="仿宋_GB2312"/>
                <w:sz w:val="24"/>
              </w:rPr>
              <w:t>：</w:t>
            </w:r>
          </w:p>
          <w:p w14:paraId="79FB6EBB">
            <w:pPr>
              <w:numPr>
                <w:ilvl w:val="0"/>
                <w:numId w:val="2"/>
              </w:numPr>
              <w:spacing w:before="156" w:beforeLines="50" w:after="156" w:afterLines="50"/>
              <w:ind w:firstLine="240" w:firstLineChars="100"/>
              <w:rPr>
                <w:rFonts w:eastAsia="仿宋_GB2312"/>
                <w:sz w:val="24"/>
              </w:rPr>
            </w:pPr>
            <w:r>
              <w:rPr>
                <w:rFonts w:eastAsia="仿宋_GB2312"/>
                <w:sz w:val="24"/>
              </w:rPr>
              <w:t>核算标准中所要求的内容已在本次工作中覆盖；</w:t>
            </w:r>
          </w:p>
          <w:p w14:paraId="3DD3FA30">
            <w:pPr>
              <w:spacing w:before="156" w:beforeLines="50" w:after="156" w:afterLines="50" w:line="360" w:lineRule="auto"/>
              <w:ind w:firstLine="480"/>
              <w:jc w:val="left"/>
              <w:rPr>
                <w:rFonts w:eastAsia="仿宋_GB2312"/>
                <w:sz w:val="24"/>
              </w:rPr>
            </w:pPr>
            <w:r>
              <w:rPr>
                <w:rFonts w:eastAsia="仿宋_GB2312"/>
                <w:sz w:val="24"/>
              </w:rPr>
              <w:t>工作组确认此次产品碳足迹报告符合</w:t>
            </w:r>
            <w:r>
              <w:rPr>
                <w:rFonts w:eastAsia="仿宋_GB2312"/>
                <w:kern w:val="0"/>
                <w:sz w:val="24"/>
              </w:rPr>
              <w:t>ISO/14067</w:t>
            </w:r>
            <w:r>
              <w:rPr>
                <w:rFonts w:hint="eastAsia" w:eastAsia="仿宋_GB2312"/>
                <w:kern w:val="0"/>
                <w:sz w:val="24"/>
                <w:lang w:eastAsia="zh-CN"/>
              </w:rPr>
              <w:t>：</w:t>
            </w:r>
            <w:r>
              <w:rPr>
                <w:rFonts w:eastAsia="仿宋_GB2312"/>
                <w:kern w:val="0"/>
                <w:sz w:val="24"/>
              </w:rPr>
              <w:t>2018《温室气体 产品碳足迹 量化和通报的要求和指南》</w:t>
            </w:r>
            <w:r>
              <w:rPr>
                <w:rFonts w:eastAsia="仿宋_GB2312"/>
                <w:sz w:val="24"/>
              </w:rPr>
              <w:t>《PAS 2050</w:t>
            </w:r>
            <w:r>
              <w:rPr>
                <w:rFonts w:hint="eastAsia" w:eastAsia="仿宋_GB2312"/>
                <w:sz w:val="24"/>
                <w:lang w:eastAsia="zh-CN"/>
              </w:rPr>
              <w:t>：</w:t>
            </w:r>
            <w:r>
              <w:rPr>
                <w:rFonts w:eastAsia="仿宋_GB2312"/>
                <w:sz w:val="24"/>
              </w:rPr>
              <w:t>2011 商品和服务在生命周期内的温室气体排放评价规范》的要求。</w:t>
            </w:r>
          </w:p>
          <w:p w14:paraId="0831DFD4">
            <w:pPr>
              <w:numPr>
                <w:ilvl w:val="0"/>
                <w:numId w:val="2"/>
              </w:numPr>
              <w:spacing w:before="156" w:beforeLines="50" w:after="156" w:afterLines="50"/>
              <w:ind w:firstLine="240" w:firstLineChars="100"/>
              <w:rPr>
                <w:rFonts w:eastAsia="仿宋_GB2312"/>
                <w:sz w:val="24"/>
              </w:rPr>
            </w:pPr>
            <w:r>
              <w:rPr>
                <w:rFonts w:eastAsia="仿宋_GB2312"/>
                <w:sz w:val="24"/>
              </w:rPr>
              <w:t>单位产品碳排放量为：</w:t>
            </w:r>
          </w:p>
          <w:tbl>
            <w:tblPr>
              <w:tblStyle w:val="18"/>
              <w:tblW w:w="0" w:type="auto"/>
              <w:jc w:val="center"/>
              <w:tblLayout w:type="fixed"/>
              <w:tblCellMar>
                <w:top w:w="0" w:type="dxa"/>
                <w:left w:w="108" w:type="dxa"/>
                <w:bottom w:w="0" w:type="dxa"/>
                <w:right w:w="108" w:type="dxa"/>
              </w:tblCellMar>
            </w:tblPr>
            <w:tblGrid>
              <w:gridCol w:w="4518"/>
              <w:gridCol w:w="3836"/>
            </w:tblGrid>
            <w:tr w14:paraId="19ADACF5">
              <w:trPr>
                <w:trHeight w:val="502" w:hRule="atLeast"/>
                <w:jc w:val="center"/>
              </w:trPr>
              <w:tc>
                <w:tcPr>
                  <w:tcW w:w="4518" w:type="dxa"/>
                  <w:tcBorders>
                    <w:top w:val="single" w:color="auto" w:sz="4" w:space="0"/>
                    <w:left w:val="single" w:color="auto" w:sz="4" w:space="0"/>
                    <w:bottom w:val="single" w:color="auto" w:sz="4" w:space="0"/>
                    <w:right w:val="single" w:color="auto" w:sz="4" w:space="0"/>
                  </w:tcBorders>
                  <w:shd w:val="clear" w:color="000000" w:fill="auto"/>
                  <w:vAlign w:val="center"/>
                </w:tcPr>
                <w:p w14:paraId="7C647A10">
                  <w:pPr>
                    <w:widowControl/>
                    <w:jc w:val="center"/>
                    <w:rPr>
                      <w:rFonts w:eastAsia="仿宋_GB2312"/>
                      <w:sz w:val="24"/>
                    </w:rPr>
                  </w:pPr>
                  <w:r>
                    <w:rPr>
                      <w:rFonts w:eastAsia="仿宋_GB2312"/>
                      <w:sz w:val="24"/>
                    </w:rPr>
                    <w:t>202</w:t>
                  </w:r>
                  <w:r>
                    <w:rPr>
                      <w:rFonts w:hint="eastAsia" w:eastAsia="仿宋_GB2312"/>
                      <w:sz w:val="24"/>
                      <w:lang w:val="en-US" w:eastAsia="zh-CN"/>
                    </w:rPr>
                    <w:t>4</w:t>
                  </w:r>
                  <w:r>
                    <w:rPr>
                      <w:rFonts w:eastAsia="仿宋_GB2312"/>
                      <w:sz w:val="24"/>
                    </w:rPr>
                    <w:t>年度</w:t>
                  </w:r>
                </w:p>
              </w:tc>
              <w:tc>
                <w:tcPr>
                  <w:tcW w:w="3836" w:type="dxa"/>
                  <w:tcBorders>
                    <w:top w:val="single" w:color="auto" w:sz="4" w:space="0"/>
                    <w:left w:val="nil"/>
                    <w:bottom w:val="single" w:color="auto" w:sz="4" w:space="0"/>
                    <w:right w:val="single" w:color="auto" w:sz="4" w:space="0"/>
                  </w:tcBorders>
                  <w:shd w:val="clear" w:color="000000" w:fill="auto"/>
                  <w:vAlign w:val="center"/>
                </w:tcPr>
                <w:p w14:paraId="35ABC4E7">
                  <w:pPr>
                    <w:widowControl/>
                    <w:jc w:val="center"/>
                    <w:rPr>
                      <w:rFonts w:eastAsia="仿宋_GB2312"/>
                      <w:color w:val="auto"/>
                      <w:sz w:val="24"/>
                    </w:rPr>
                  </w:pPr>
                  <w:r>
                    <w:rPr>
                      <w:rFonts w:eastAsia="仿宋_GB2312"/>
                      <w:color w:val="auto"/>
                      <w:sz w:val="24"/>
                    </w:rPr>
                    <w:t>单位产品碳排放量（kgCO</w:t>
                  </w:r>
                  <w:r>
                    <w:rPr>
                      <w:rFonts w:eastAsia="仿宋_GB2312"/>
                      <w:color w:val="auto"/>
                      <w:sz w:val="24"/>
                      <w:vertAlign w:val="subscript"/>
                    </w:rPr>
                    <w:t>2</w:t>
                  </w:r>
                  <w:r>
                    <w:rPr>
                      <w:rFonts w:eastAsia="仿宋_GB2312"/>
                      <w:color w:val="auto"/>
                      <w:sz w:val="24"/>
                    </w:rPr>
                    <w:t>e/</w:t>
                  </w:r>
                  <w:r>
                    <w:rPr>
                      <w:rFonts w:hint="eastAsia" w:eastAsia="仿宋_GB2312"/>
                      <w:color w:val="auto"/>
                      <w:sz w:val="24"/>
                      <w:lang w:val="en-US" w:eastAsia="zh-CN"/>
                    </w:rPr>
                    <w:t>kg</w:t>
                  </w:r>
                  <w:r>
                    <w:rPr>
                      <w:rFonts w:eastAsia="仿宋_GB2312"/>
                      <w:color w:val="auto"/>
                      <w:sz w:val="24"/>
                    </w:rPr>
                    <w:t>）</w:t>
                  </w:r>
                </w:p>
              </w:tc>
            </w:tr>
            <w:tr w14:paraId="626C29A2">
              <w:tblPrEx>
                <w:tblCellMar>
                  <w:top w:w="0" w:type="dxa"/>
                  <w:left w:w="108" w:type="dxa"/>
                  <w:bottom w:w="0" w:type="dxa"/>
                  <w:right w:w="108" w:type="dxa"/>
                </w:tblCellMar>
              </w:tblPrEx>
              <w:trPr>
                <w:trHeight w:val="351" w:hRule="atLeast"/>
                <w:jc w:val="center"/>
              </w:trPr>
              <w:tc>
                <w:tcPr>
                  <w:tcW w:w="4518" w:type="dxa"/>
                  <w:tcBorders>
                    <w:top w:val="nil"/>
                    <w:left w:val="single" w:color="auto" w:sz="4" w:space="0"/>
                    <w:bottom w:val="single" w:color="auto" w:sz="4" w:space="0"/>
                    <w:right w:val="single" w:color="auto" w:sz="4" w:space="0"/>
                  </w:tcBorders>
                </w:tcPr>
                <w:p w14:paraId="36D10114">
                  <w:pPr>
                    <w:widowControl/>
                    <w:spacing w:line="360" w:lineRule="auto"/>
                    <w:jc w:val="center"/>
                    <w:rPr>
                      <w:rFonts w:eastAsia="仿宋_GB2312"/>
                      <w:sz w:val="24"/>
                    </w:rPr>
                  </w:pPr>
                  <w:r>
                    <w:rPr>
                      <w:rFonts w:hint="eastAsia" w:eastAsia="仿宋_GB2312"/>
                      <w:sz w:val="24"/>
                      <w:lang w:val="en-US" w:eastAsia="zh-CN"/>
                    </w:rPr>
                    <w:t>N-甲基甲酰胺产品</w:t>
                  </w:r>
                </w:p>
              </w:tc>
              <w:tc>
                <w:tcPr>
                  <w:tcW w:w="3836" w:type="dxa"/>
                  <w:tcBorders>
                    <w:top w:val="nil"/>
                    <w:left w:val="nil"/>
                    <w:bottom w:val="single" w:color="auto" w:sz="4" w:space="0"/>
                    <w:right w:val="single" w:color="auto" w:sz="4" w:space="0"/>
                  </w:tcBorders>
                  <w:vAlign w:val="center"/>
                </w:tcPr>
                <w:p w14:paraId="0B234073">
                  <w:pPr>
                    <w:jc w:val="center"/>
                    <w:rPr>
                      <w:rFonts w:hint="default" w:eastAsia="仿宋_GB2312"/>
                      <w:color w:val="auto"/>
                      <w:sz w:val="24"/>
                      <w:lang w:val="en-US" w:eastAsia="zh-CN"/>
                    </w:rPr>
                  </w:pPr>
                  <w:r>
                    <w:rPr>
                      <w:rFonts w:hint="eastAsia" w:eastAsia="仿宋_GB2312"/>
                      <w:color w:val="auto"/>
                      <w:sz w:val="24"/>
                      <w:lang w:val="en-US" w:eastAsia="zh-CN"/>
                    </w:rPr>
                    <w:t>56.22</w:t>
                  </w:r>
                </w:p>
              </w:tc>
            </w:tr>
          </w:tbl>
          <w:p w14:paraId="6A860BFB">
            <w:pPr>
              <w:pStyle w:val="3"/>
              <w:rPr>
                <w:rFonts w:ascii="Times New Roman" w:hAnsi="Times New Roman" w:eastAsia="仿宋_GB2312"/>
              </w:rPr>
            </w:pPr>
          </w:p>
        </w:tc>
      </w:tr>
      <w:tr w14:paraId="6928F7A0">
        <w:tblPrEx>
          <w:tblCellMar>
            <w:top w:w="0" w:type="dxa"/>
            <w:left w:w="0" w:type="dxa"/>
            <w:bottom w:w="0" w:type="dxa"/>
            <w:right w:w="0" w:type="dxa"/>
          </w:tblCellMar>
        </w:tblPrEx>
        <w:trPr>
          <w:trHeight w:val="821" w:hRule="atLeast"/>
        </w:trPr>
        <w:tc>
          <w:tcPr>
            <w:tcW w:w="1550" w:type="dxa"/>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4E6C70A9">
            <w:pPr>
              <w:widowControl/>
              <w:spacing w:line="360" w:lineRule="auto"/>
              <w:jc w:val="center"/>
              <w:rPr>
                <w:rFonts w:eastAsia="仿宋_GB2312"/>
                <w:kern w:val="0"/>
                <w:sz w:val="24"/>
              </w:rPr>
            </w:pPr>
            <w:r>
              <w:rPr>
                <w:rFonts w:eastAsia="仿宋_GB2312"/>
                <w:kern w:val="0"/>
                <w:sz w:val="24"/>
              </w:rPr>
              <w:t>评价组组长</w:t>
            </w:r>
          </w:p>
        </w:tc>
        <w:tc>
          <w:tcPr>
            <w:tcW w:w="1054" w:type="dxa"/>
            <w:tcBorders>
              <w:top w:val="single" w:color="000000" w:sz="8" w:space="0"/>
              <w:left w:val="single" w:color="000000" w:sz="8" w:space="0"/>
              <w:bottom w:val="single" w:color="000000" w:sz="8" w:space="0"/>
              <w:right w:val="single" w:color="000000" w:sz="8" w:space="0"/>
            </w:tcBorders>
            <w:vAlign w:val="center"/>
          </w:tcPr>
          <w:p w14:paraId="312AF117">
            <w:pPr>
              <w:widowControl/>
              <w:tabs>
                <w:tab w:val="left" w:pos="317"/>
                <w:tab w:val="center" w:pos="644"/>
              </w:tabs>
              <w:spacing w:line="360" w:lineRule="auto"/>
              <w:jc w:val="center"/>
              <w:rPr>
                <w:rFonts w:hint="eastAsia" w:eastAsia="仿宋_GB2312"/>
                <w:kern w:val="0"/>
                <w:sz w:val="24"/>
                <w:lang w:eastAsia="zh-CN"/>
              </w:rPr>
            </w:pPr>
            <w:r>
              <w:rPr>
                <w:rFonts w:hint="eastAsia" w:eastAsia="仿宋_GB2312"/>
                <w:kern w:val="0"/>
                <w:sz w:val="24"/>
                <w:lang w:val="en-US" w:eastAsia="zh-CN"/>
              </w:rPr>
              <w:t>闫梦真</w:t>
            </w:r>
          </w:p>
        </w:tc>
        <w:tc>
          <w:tcPr>
            <w:tcW w:w="1132" w:type="dxa"/>
            <w:gridSpan w:val="2"/>
            <w:tcBorders>
              <w:top w:val="single" w:color="000000" w:sz="8" w:space="0"/>
              <w:left w:val="single" w:color="000000" w:sz="8" w:space="0"/>
              <w:bottom w:val="single" w:color="000000" w:sz="8" w:space="0"/>
              <w:right w:val="single" w:color="000000" w:sz="8" w:space="0"/>
            </w:tcBorders>
            <w:vAlign w:val="center"/>
          </w:tcPr>
          <w:p w14:paraId="576FD632">
            <w:pPr>
              <w:widowControl/>
              <w:spacing w:line="360" w:lineRule="auto"/>
              <w:jc w:val="center"/>
              <w:rPr>
                <w:rFonts w:eastAsia="仿宋_GB2312"/>
                <w:kern w:val="0"/>
                <w:sz w:val="24"/>
              </w:rPr>
            </w:pPr>
            <w:r>
              <w:rPr>
                <w:rFonts w:eastAsia="仿宋_GB2312"/>
                <w:kern w:val="0"/>
                <w:sz w:val="24"/>
              </w:rPr>
              <w:t>签名</w:t>
            </w: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14:paraId="78792A01">
            <w:pPr>
              <w:widowControl/>
              <w:spacing w:line="360" w:lineRule="auto"/>
              <w:jc w:val="center"/>
              <w:rPr>
                <w:rFonts w:eastAsia="仿宋_GB2312"/>
                <w:kern w:val="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5B4D7381">
            <w:pPr>
              <w:widowControl/>
              <w:tabs>
                <w:tab w:val="left" w:pos="317"/>
                <w:tab w:val="center" w:pos="644"/>
              </w:tabs>
              <w:spacing w:line="360" w:lineRule="auto"/>
              <w:jc w:val="center"/>
              <w:rPr>
                <w:rFonts w:eastAsia="仿宋_GB2312"/>
                <w:kern w:val="0"/>
                <w:sz w:val="24"/>
              </w:rPr>
            </w:pPr>
            <w:r>
              <w:rPr>
                <w:rFonts w:eastAsia="仿宋_GB2312"/>
                <w:kern w:val="0"/>
                <w:sz w:val="24"/>
              </w:rPr>
              <w:t>日期</w:t>
            </w:r>
          </w:p>
        </w:tc>
        <w:tc>
          <w:tcPr>
            <w:tcW w:w="2210" w:type="dxa"/>
            <w:tcBorders>
              <w:top w:val="single" w:color="000000" w:sz="8" w:space="0"/>
              <w:left w:val="single" w:color="000000" w:sz="8" w:space="0"/>
              <w:bottom w:val="single" w:color="000000" w:sz="8" w:space="0"/>
              <w:right w:val="single" w:color="000000" w:sz="8" w:space="0"/>
            </w:tcBorders>
            <w:vAlign w:val="center"/>
          </w:tcPr>
          <w:p w14:paraId="4555018A">
            <w:pPr>
              <w:widowControl/>
              <w:tabs>
                <w:tab w:val="left" w:pos="317"/>
                <w:tab w:val="center" w:pos="644"/>
              </w:tabs>
              <w:spacing w:line="360" w:lineRule="auto"/>
              <w:jc w:val="center"/>
              <w:rPr>
                <w:rFonts w:eastAsia="仿宋_GB2312"/>
                <w:kern w:val="0"/>
                <w:sz w:val="24"/>
              </w:rPr>
            </w:pPr>
            <w:r>
              <w:rPr>
                <w:rFonts w:eastAsia="仿宋_GB2312"/>
                <w:kern w:val="0"/>
                <w:sz w:val="24"/>
              </w:rPr>
              <w:t>202</w:t>
            </w:r>
            <w:r>
              <w:rPr>
                <w:rFonts w:hint="eastAsia" w:eastAsia="仿宋_GB2312"/>
                <w:kern w:val="0"/>
                <w:sz w:val="24"/>
                <w:lang w:val="en-US" w:eastAsia="zh-CN"/>
              </w:rPr>
              <w:t>5</w:t>
            </w:r>
            <w:r>
              <w:rPr>
                <w:rFonts w:eastAsia="仿宋_GB2312"/>
                <w:kern w:val="0"/>
                <w:sz w:val="24"/>
              </w:rPr>
              <w:t>年</w:t>
            </w:r>
            <w:r>
              <w:rPr>
                <w:rFonts w:hint="eastAsia" w:eastAsia="仿宋_GB2312"/>
                <w:kern w:val="0"/>
                <w:sz w:val="24"/>
                <w:lang w:val="en-US" w:eastAsia="zh-CN"/>
              </w:rPr>
              <w:t>7</w:t>
            </w:r>
            <w:r>
              <w:rPr>
                <w:rFonts w:eastAsia="仿宋_GB2312"/>
                <w:kern w:val="0"/>
                <w:sz w:val="24"/>
              </w:rPr>
              <w:t>月</w:t>
            </w:r>
            <w:r>
              <w:rPr>
                <w:rFonts w:hint="eastAsia" w:eastAsia="仿宋_GB2312"/>
                <w:kern w:val="0"/>
                <w:sz w:val="24"/>
                <w:lang w:val="en-US" w:eastAsia="zh-CN"/>
              </w:rPr>
              <w:t>22</w:t>
            </w:r>
            <w:r>
              <w:rPr>
                <w:rFonts w:eastAsia="仿宋_GB2312"/>
                <w:kern w:val="0"/>
                <w:sz w:val="24"/>
              </w:rPr>
              <w:t>日</w:t>
            </w:r>
          </w:p>
        </w:tc>
      </w:tr>
      <w:tr w14:paraId="71513EF3">
        <w:tblPrEx>
          <w:tblCellMar>
            <w:top w:w="0" w:type="dxa"/>
            <w:left w:w="0" w:type="dxa"/>
            <w:bottom w:w="0" w:type="dxa"/>
            <w:right w:w="0" w:type="dxa"/>
          </w:tblCellMar>
        </w:tblPrEx>
        <w:trPr>
          <w:trHeight w:val="929" w:hRule="atLeast"/>
        </w:trPr>
        <w:tc>
          <w:tcPr>
            <w:tcW w:w="1550" w:type="dxa"/>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63B0B5ED">
            <w:pPr>
              <w:widowControl/>
              <w:spacing w:line="360" w:lineRule="auto"/>
              <w:jc w:val="center"/>
              <w:rPr>
                <w:rFonts w:eastAsia="仿宋_GB2312"/>
                <w:kern w:val="0"/>
                <w:sz w:val="24"/>
              </w:rPr>
            </w:pPr>
            <w:r>
              <w:rPr>
                <w:rFonts w:eastAsia="仿宋_GB2312"/>
                <w:kern w:val="0"/>
                <w:sz w:val="24"/>
              </w:rPr>
              <w:t>评价组员</w:t>
            </w:r>
          </w:p>
        </w:tc>
        <w:tc>
          <w:tcPr>
            <w:tcW w:w="7087" w:type="dxa"/>
            <w:gridSpan w:val="7"/>
            <w:tcBorders>
              <w:top w:val="single" w:color="000000" w:sz="8" w:space="0"/>
              <w:left w:val="single" w:color="000000" w:sz="4" w:space="0"/>
              <w:bottom w:val="single" w:color="000000" w:sz="8" w:space="0"/>
              <w:right w:val="single" w:color="000000" w:sz="8" w:space="0"/>
            </w:tcBorders>
            <w:vAlign w:val="center"/>
          </w:tcPr>
          <w:p w14:paraId="0D402828">
            <w:pPr>
              <w:widowControl/>
              <w:tabs>
                <w:tab w:val="left" w:pos="317"/>
                <w:tab w:val="center" w:pos="644"/>
              </w:tabs>
              <w:spacing w:line="360" w:lineRule="auto"/>
              <w:jc w:val="center"/>
              <w:rPr>
                <w:rFonts w:hint="eastAsia" w:eastAsia="仿宋_GB2312"/>
                <w:kern w:val="0"/>
                <w:sz w:val="24"/>
                <w:lang w:val="en-US" w:eastAsia="zh-CN"/>
              </w:rPr>
            </w:pPr>
            <w:r>
              <w:rPr>
                <w:rFonts w:hint="eastAsia" w:eastAsia="仿宋_GB2312"/>
                <w:kern w:val="0"/>
                <w:sz w:val="24"/>
                <w:lang w:val="en-US" w:eastAsia="zh-CN"/>
              </w:rPr>
              <w:t>王光雪</w:t>
            </w:r>
          </w:p>
        </w:tc>
      </w:tr>
      <w:tr w14:paraId="638B227E">
        <w:tblPrEx>
          <w:tblCellMar>
            <w:top w:w="0" w:type="dxa"/>
            <w:left w:w="0" w:type="dxa"/>
            <w:bottom w:w="0" w:type="dxa"/>
            <w:right w:w="0" w:type="dxa"/>
          </w:tblCellMar>
        </w:tblPrEx>
        <w:trPr>
          <w:trHeight w:val="835" w:hRule="atLeast"/>
        </w:trPr>
        <w:tc>
          <w:tcPr>
            <w:tcW w:w="1550" w:type="dxa"/>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54E8E7DD">
            <w:pPr>
              <w:widowControl/>
              <w:spacing w:line="360" w:lineRule="auto"/>
              <w:jc w:val="center"/>
              <w:rPr>
                <w:rFonts w:eastAsia="仿宋_GB2312"/>
                <w:kern w:val="0"/>
                <w:sz w:val="24"/>
              </w:rPr>
            </w:pPr>
            <w:r>
              <w:rPr>
                <w:rFonts w:eastAsia="仿宋_GB2312"/>
                <w:kern w:val="0"/>
                <w:sz w:val="24"/>
              </w:rPr>
              <w:t>技术复核人</w:t>
            </w:r>
          </w:p>
        </w:tc>
        <w:tc>
          <w:tcPr>
            <w:tcW w:w="1054" w:type="dxa"/>
            <w:tcBorders>
              <w:top w:val="single" w:color="000000" w:sz="8" w:space="0"/>
              <w:left w:val="single" w:color="000000" w:sz="8" w:space="0"/>
              <w:bottom w:val="single" w:color="000000" w:sz="8" w:space="0"/>
              <w:right w:val="single" w:color="000000" w:sz="8" w:space="0"/>
            </w:tcBorders>
            <w:vAlign w:val="center"/>
          </w:tcPr>
          <w:p w14:paraId="0613DF3B">
            <w:pPr>
              <w:widowControl/>
              <w:tabs>
                <w:tab w:val="left" w:pos="317"/>
                <w:tab w:val="center" w:pos="644"/>
              </w:tabs>
              <w:spacing w:line="360" w:lineRule="auto"/>
              <w:jc w:val="center"/>
              <w:rPr>
                <w:rFonts w:hint="eastAsia" w:eastAsia="仿宋_GB2312"/>
                <w:kern w:val="0"/>
                <w:sz w:val="24"/>
              </w:rPr>
            </w:pPr>
            <w:r>
              <w:rPr>
                <w:rFonts w:hint="eastAsia" w:eastAsia="仿宋_GB2312"/>
                <w:kern w:val="0"/>
                <w:sz w:val="24"/>
              </w:rPr>
              <w:t>董承健</w:t>
            </w:r>
          </w:p>
        </w:tc>
        <w:tc>
          <w:tcPr>
            <w:tcW w:w="1132" w:type="dxa"/>
            <w:gridSpan w:val="2"/>
            <w:tcBorders>
              <w:top w:val="single" w:color="000000" w:sz="8" w:space="0"/>
              <w:left w:val="single" w:color="000000" w:sz="8" w:space="0"/>
              <w:bottom w:val="single" w:color="000000" w:sz="8" w:space="0"/>
              <w:right w:val="single" w:color="000000" w:sz="8" w:space="0"/>
            </w:tcBorders>
            <w:vAlign w:val="center"/>
          </w:tcPr>
          <w:p w14:paraId="43679B06">
            <w:pPr>
              <w:widowControl/>
              <w:spacing w:line="360" w:lineRule="auto"/>
              <w:jc w:val="center"/>
              <w:rPr>
                <w:rFonts w:eastAsia="仿宋_GB2312"/>
                <w:kern w:val="0"/>
                <w:sz w:val="24"/>
              </w:rPr>
            </w:pPr>
            <w:r>
              <w:rPr>
                <w:rFonts w:eastAsia="仿宋_GB2312"/>
                <w:kern w:val="0"/>
                <w:sz w:val="24"/>
              </w:rPr>
              <w:t>签名</w:t>
            </w: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14:paraId="78B2FEAE">
            <w:pPr>
              <w:widowControl/>
              <w:spacing w:line="360" w:lineRule="auto"/>
              <w:jc w:val="center"/>
              <w:rPr>
                <w:rFonts w:eastAsia="仿宋_GB2312"/>
                <w:kern w:val="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05E160AF">
            <w:pPr>
              <w:widowControl/>
              <w:spacing w:line="360" w:lineRule="auto"/>
              <w:jc w:val="center"/>
              <w:rPr>
                <w:rFonts w:eastAsia="仿宋_GB2312"/>
                <w:kern w:val="0"/>
                <w:sz w:val="24"/>
              </w:rPr>
            </w:pPr>
            <w:r>
              <w:rPr>
                <w:rFonts w:eastAsia="仿宋_GB2312"/>
                <w:kern w:val="0"/>
                <w:sz w:val="24"/>
              </w:rPr>
              <w:t>日期</w:t>
            </w:r>
          </w:p>
        </w:tc>
        <w:tc>
          <w:tcPr>
            <w:tcW w:w="2210" w:type="dxa"/>
            <w:tcBorders>
              <w:top w:val="single" w:color="000000" w:sz="8" w:space="0"/>
              <w:left w:val="single" w:color="000000" w:sz="8" w:space="0"/>
              <w:bottom w:val="single" w:color="000000" w:sz="8" w:space="0"/>
              <w:right w:val="single" w:color="000000" w:sz="8" w:space="0"/>
            </w:tcBorders>
            <w:vAlign w:val="center"/>
          </w:tcPr>
          <w:p w14:paraId="3246DCA3">
            <w:pPr>
              <w:widowControl/>
              <w:spacing w:line="360" w:lineRule="auto"/>
              <w:jc w:val="center"/>
              <w:rPr>
                <w:rFonts w:eastAsia="仿宋_GB2312"/>
                <w:kern w:val="0"/>
                <w:sz w:val="24"/>
              </w:rPr>
            </w:pPr>
            <w:r>
              <w:rPr>
                <w:rFonts w:eastAsia="仿宋_GB2312"/>
                <w:kern w:val="0"/>
                <w:sz w:val="24"/>
              </w:rPr>
              <w:t>202</w:t>
            </w:r>
            <w:r>
              <w:rPr>
                <w:rFonts w:hint="eastAsia" w:eastAsia="仿宋_GB2312"/>
                <w:kern w:val="0"/>
                <w:sz w:val="24"/>
                <w:lang w:val="en-US" w:eastAsia="zh-CN"/>
              </w:rPr>
              <w:t>5</w:t>
            </w:r>
            <w:r>
              <w:rPr>
                <w:rFonts w:eastAsia="仿宋_GB2312"/>
                <w:kern w:val="0"/>
                <w:sz w:val="24"/>
              </w:rPr>
              <w:t>年</w:t>
            </w:r>
            <w:r>
              <w:rPr>
                <w:rFonts w:hint="eastAsia" w:eastAsia="仿宋_GB2312"/>
                <w:kern w:val="0"/>
                <w:sz w:val="24"/>
                <w:lang w:val="en-US" w:eastAsia="zh-CN"/>
              </w:rPr>
              <w:t>7</w:t>
            </w:r>
            <w:r>
              <w:rPr>
                <w:rFonts w:eastAsia="仿宋_GB2312"/>
                <w:kern w:val="0"/>
                <w:sz w:val="24"/>
              </w:rPr>
              <w:t>月</w:t>
            </w:r>
            <w:r>
              <w:rPr>
                <w:rFonts w:hint="eastAsia" w:eastAsia="仿宋_GB2312"/>
                <w:kern w:val="0"/>
                <w:sz w:val="24"/>
                <w:lang w:val="en-US" w:eastAsia="zh-CN"/>
              </w:rPr>
              <w:t>22</w:t>
            </w:r>
            <w:r>
              <w:rPr>
                <w:rFonts w:eastAsia="仿宋_GB2312"/>
                <w:kern w:val="0"/>
                <w:sz w:val="24"/>
              </w:rPr>
              <w:t>日</w:t>
            </w:r>
          </w:p>
        </w:tc>
      </w:tr>
      <w:tr w14:paraId="5A920D01">
        <w:tblPrEx>
          <w:tblCellMar>
            <w:top w:w="0" w:type="dxa"/>
            <w:left w:w="0" w:type="dxa"/>
            <w:bottom w:w="0" w:type="dxa"/>
            <w:right w:w="0" w:type="dxa"/>
          </w:tblCellMar>
        </w:tblPrEx>
        <w:trPr>
          <w:trHeight w:val="835" w:hRule="atLeast"/>
        </w:trPr>
        <w:tc>
          <w:tcPr>
            <w:tcW w:w="1550" w:type="dxa"/>
            <w:tcBorders>
              <w:top w:val="single" w:color="000000" w:sz="8" w:space="0"/>
              <w:left w:val="single" w:color="000000" w:sz="8" w:space="0"/>
              <w:bottom w:val="single" w:color="000000" w:sz="8" w:space="0"/>
              <w:right w:val="single" w:color="000000" w:sz="8" w:space="0"/>
            </w:tcBorders>
            <w:tcMar>
              <w:top w:w="15" w:type="dxa"/>
              <w:left w:w="54" w:type="dxa"/>
              <w:bottom w:w="0" w:type="dxa"/>
              <w:right w:w="54" w:type="dxa"/>
            </w:tcMar>
            <w:vAlign w:val="center"/>
          </w:tcPr>
          <w:p w14:paraId="200E882C">
            <w:pPr>
              <w:widowControl/>
              <w:spacing w:line="360" w:lineRule="auto"/>
              <w:jc w:val="center"/>
              <w:rPr>
                <w:rFonts w:eastAsia="仿宋_GB2312"/>
                <w:kern w:val="0"/>
                <w:sz w:val="24"/>
              </w:rPr>
            </w:pPr>
            <w:r>
              <w:rPr>
                <w:rFonts w:hint="eastAsia" w:eastAsia="仿宋_GB2312"/>
                <w:kern w:val="0"/>
                <w:sz w:val="24"/>
              </w:rPr>
              <w:t>批准人</w:t>
            </w:r>
          </w:p>
        </w:tc>
        <w:tc>
          <w:tcPr>
            <w:tcW w:w="1054" w:type="dxa"/>
            <w:tcBorders>
              <w:top w:val="single" w:color="000000" w:sz="8" w:space="0"/>
              <w:left w:val="single" w:color="000000" w:sz="8" w:space="0"/>
              <w:bottom w:val="single" w:color="000000" w:sz="8" w:space="0"/>
              <w:right w:val="single" w:color="000000" w:sz="8" w:space="0"/>
            </w:tcBorders>
            <w:vAlign w:val="center"/>
          </w:tcPr>
          <w:p w14:paraId="688AB21C">
            <w:pPr>
              <w:widowControl/>
              <w:tabs>
                <w:tab w:val="left" w:pos="317"/>
                <w:tab w:val="center" w:pos="644"/>
              </w:tabs>
              <w:spacing w:line="360" w:lineRule="auto"/>
              <w:jc w:val="center"/>
              <w:rPr>
                <w:rFonts w:hint="eastAsia" w:eastAsia="仿宋_GB2312"/>
                <w:kern w:val="0"/>
                <w:sz w:val="24"/>
              </w:rPr>
            </w:pPr>
            <w:r>
              <w:rPr>
                <w:rFonts w:hint="eastAsia" w:eastAsia="仿宋_GB2312"/>
                <w:kern w:val="0"/>
                <w:sz w:val="24"/>
              </w:rPr>
              <w:t>孟永玲</w:t>
            </w:r>
          </w:p>
        </w:tc>
        <w:tc>
          <w:tcPr>
            <w:tcW w:w="1132" w:type="dxa"/>
            <w:gridSpan w:val="2"/>
            <w:tcBorders>
              <w:top w:val="single" w:color="000000" w:sz="8" w:space="0"/>
              <w:left w:val="single" w:color="000000" w:sz="8" w:space="0"/>
              <w:bottom w:val="single" w:color="000000" w:sz="8" w:space="0"/>
              <w:right w:val="single" w:color="000000" w:sz="8" w:space="0"/>
            </w:tcBorders>
            <w:vAlign w:val="center"/>
          </w:tcPr>
          <w:p w14:paraId="2BDFC9DE">
            <w:pPr>
              <w:widowControl/>
              <w:spacing w:line="360" w:lineRule="auto"/>
              <w:jc w:val="center"/>
              <w:rPr>
                <w:rFonts w:eastAsia="仿宋_GB2312"/>
                <w:kern w:val="0"/>
                <w:sz w:val="24"/>
              </w:rPr>
            </w:pPr>
            <w:r>
              <w:rPr>
                <w:rFonts w:hint="eastAsia" w:eastAsia="仿宋_GB2312"/>
                <w:kern w:val="0"/>
                <w:sz w:val="24"/>
              </w:rPr>
              <w:t>签名</w:t>
            </w:r>
          </w:p>
        </w:tc>
        <w:tc>
          <w:tcPr>
            <w:tcW w:w="1841" w:type="dxa"/>
            <w:gridSpan w:val="2"/>
            <w:tcBorders>
              <w:top w:val="single" w:color="000000" w:sz="8" w:space="0"/>
              <w:left w:val="single" w:color="000000" w:sz="8" w:space="0"/>
              <w:bottom w:val="single" w:color="000000" w:sz="8" w:space="0"/>
              <w:right w:val="single" w:color="000000" w:sz="8" w:space="0"/>
            </w:tcBorders>
            <w:vAlign w:val="center"/>
          </w:tcPr>
          <w:p w14:paraId="4350207E">
            <w:pPr>
              <w:widowControl/>
              <w:spacing w:line="360" w:lineRule="auto"/>
              <w:jc w:val="center"/>
              <w:rPr>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73FB4941">
            <w:pPr>
              <w:widowControl/>
              <w:spacing w:line="360" w:lineRule="auto"/>
              <w:jc w:val="center"/>
              <w:rPr>
                <w:rFonts w:eastAsia="仿宋_GB2312"/>
                <w:kern w:val="0"/>
                <w:sz w:val="24"/>
              </w:rPr>
            </w:pPr>
            <w:r>
              <w:rPr>
                <w:rFonts w:hint="eastAsia" w:eastAsia="仿宋_GB2312"/>
                <w:kern w:val="0"/>
                <w:sz w:val="24"/>
              </w:rPr>
              <w:t>日期</w:t>
            </w:r>
          </w:p>
        </w:tc>
        <w:tc>
          <w:tcPr>
            <w:tcW w:w="2210" w:type="dxa"/>
            <w:tcBorders>
              <w:top w:val="single" w:color="000000" w:sz="8" w:space="0"/>
              <w:left w:val="single" w:color="000000" w:sz="8" w:space="0"/>
              <w:bottom w:val="single" w:color="000000" w:sz="8" w:space="0"/>
              <w:right w:val="single" w:color="000000" w:sz="8" w:space="0"/>
            </w:tcBorders>
            <w:vAlign w:val="center"/>
          </w:tcPr>
          <w:p w14:paraId="0A362765">
            <w:pPr>
              <w:widowControl/>
              <w:spacing w:line="360" w:lineRule="auto"/>
              <w:jc w:val="center"/>
              <w:rPr>
                <w:rFonts w:eastAsia="仿宋_GB2312"/>
                <w:kern w:val="0"/>
                <w:sz w:val="24"/>
              </w:rPr>
            </w:pPr>
            <w:r>
              <w:rPr>
                <w:rFonts w:eastAsia="仿宋_GB2312"/>
                <w:kern w:val="0"/>
                <w:sz w:val="24"/>
              </w:rPr>
              <w:t>202</w:t>
            </w:r>
            <w:r>
              <w:rPr>
                <w:rFonts w:hint="eastAsia" w:eastAsia="仿宋_GB2312"/>
                <w:kern w:val="0"/>
                <w:sz w:val="24"/>
                <w:lang w:val="en-US" w:eastAsia="zh-CN"/>
              </w:rPr>
              <w:t>5</w:t>
            </w:r>
            <w:r>
              <w:rPr>
                <w:rFonts w:eastAsia="仿宋_GB2312"/>
                <w:kern w:val="0"/>
                <w:sz w:val="24"/>
              </w:rPr>
              <w:t>年</w:t>
            </w:r>
            <w:r>
              <w:rPr>
                <w:rFonts w:hint="eastAsia" w:eastAsia="仿宋_GB2312"/>
                <w:kern w:val="0"/>
                <w:sz w:val="24"/>
                <w:lang w:val="en-US" w:eastAsia="zh-CN"/>
              </w:rPr>
              <w:t>7</w:t>
            </w:r>
            <w:r>
              <w:rPr>
                <w:rFonts w:eastAsia="仿宋_GB2312"/>
                <w:kern w:val="0"/>
                <w:sz w:val="24"/>
              </w:rPr>
              <w:t>月</w:t>
            </w:r>
            <w:r>
              <w:rPr>
                <w:rFonts w:hint="eastAsia" w:eastAsia="仿宋_GB2312"/>
                <w:kern w:val="0"/>
                <w:sz w:val="24"/>
                <w:lang w:val="en-US" w:eastAsia="zh-CN"/>
              </w:rPr>
              <w:t>22</w:t>
            </w:r>
            <w:r>
              <w:rPr>
                <w:rFonts w:eastAsia="仿宋_GB2312"/>
                <w:kern w:val="0"/>
                <w:sz w:val="24"/>
              </w:rPr>
              <w:t>日</w:t>
            </w:r>
          </w:p>
        </w:tc>
      </w:tr>
    </w:tbl>
    <w:p w14:paraId="78518785">
      <w:pPr>
        <w:keepNext w:val="0"/>
        <w:keepLines w:val="0"/>
        <w:pageBreakBefore w:val="0"/>
        <w:widowControl w:val="0"/>
        <w:tabs>
          <w:tab w:val="center" w:pos="4393"/>
          <w:tab w:val="right" w:pos="8786"/>
        </w:tabs>
        <w:kinsoku/>
        <w:wordWrap/>
        <w:overflowPunct/>
        <w:topLinePunct w:val="0"/>
        <w:autoSpaceDE/>
        <w:autoSpaceDN/>
        <w:bidi w:val="0"/>
        <w:adjustRightInd/>
        <w:snapToGrid/>
        <w:spacing w:beforeAutospacing="0" w:line="240" w:lineRule="atLeast"/>
        <w:jc w:val="left"/>
        <w:textAlignment w:val="auto"/>
        <w:rPr>
          <w:rFonts w:eastAsia="方正仿宋_GB2312"/>
          <w:b/>
          <w:bCs/>
          <w:sz w:val="36"/>
          <w:szCs w:val="36"/>
        </w:rPr>
        <w:sectPr>
          <w:headerReference r:id="rId3" w:type="first"/>
          <w:footerReference r:id="rId5" w:type="first"/>
          <w:footerReference r:id="rId4" w:type="default"/>
          <w:pgSz w:w="11906" w:h="16838"/>
          <w:pgMar w:top="1440" w:right="1418" w:bottom="1440" w:left="1418" w:header="851" w:footer="737" w:gutter="284"/>
          <w:pgNumType w:fmt="upperRoman" w:start="1"/>
          <w:cols w:space="425" w:num="1"/>
          <w:titlePg/>
          <w:docGrid w:type="linesAndChars" w:linePitch="312" w:charSpace="0"/>
        </w:sectPr>
      </w:pPr>
    </w:p>
    <w:p w14:paraId="00F60590">
      <w:pPr>
        <w:keepNext w:val="0"/>
        <w:keepLines w:val="0"/>
        <w:pageBreakBefore w:val="0"/>
        <w:widowControl w:val="0"/>
        <w:tabs>
          <w:tab w:val="center" w:pos="4393"/>
          <w:tab w:val="right" w:pos="8786"/>
        </w:tabs>
        <w:kinsoku/>
        <w:wordWrap/>
        <w:overflowPunct/>
        <w:topLinePunct w:val="0"/>
        <w:autoSpaceDE/>
        <w:autoSpaceDN/>
        <w:bidi w:val="0"/>
        <w:adjustRightInd/>
        <w:snapToGrid/>
        <w:spacing w:beforeAutospacing="0" w:line="240" w:lineRule="atLeast"/>
        <w:jc w:val="center"/>
        <w:textAlignment w:val="auto"/>
        <w:rPr>
          <w:rFonts w:eastAsia="方正仿宋_GB2312"/>
          <w:sz w:val="24"/>
        </w:rPr>
      </w:pPr>
      <w:r>
        <w:rPr>
          <w:rFonts w:eastAsia="方正仿宋_GB2312"/>
          <w:b/>
          <w:bCs/>
          <w:sz w:val="36"/>
          <w:szCs w:val="36"/>
        </w:rPr>
        <w:t>目  录</w:t>
      </w:r>
    </w:p>
    <w:sdt>
      <w:sdtPr>
        <w:rPr>
          <w:rFonts w:eastAsia="方正仿宋_GB2312"/>
          <w:b w:val="0"/>
          <w:sz w:val="21"/>
          <w:szCs w:val="24"/>
          <w:lang w:val="zh-CN"/>
        </w:rPr>
        <w:id w:val="-1"/>
        <w:docPartObj>
          <w:docPartGallery w:val="Table of Contents"/>
          <w:docPartUnique/>
        </w:docPartObj>
      </w:sdtPr>
      <w:sdtEndPr>
        <w:rPr>
          <w:rFonts w:eastAsia="方正仿宋_GB2312"/>
          <w:b w:val="0"/>
          <w:sz w:val="13"/>
          <w:szCs w:val="13"/>
          <w:lang w:val="zh-CN"/>
        </w:rPr>
      </w:sdtEndPr>
      <w:sdtContent>
        <w:p w14:paraId="58F5ABB6">
          <w:pPr>
            <w:pStyle w:val="14"/>
            <w:tabs>
              <w:tab w:val="left" w:pos="840"/>
              <w:tab w:val="right" w:leader="dot" w:pos="8776"/>
            </w:tabs>
            <w:jc w:val="both"/>
          </w:pPr>
          <w:r>
            <w:rPr>
              <w:rFonts w:eastAsia="方正仿宋_GB2312"/>
              <w:b w:val="0"/>
              <w:sz w:val="28"/>
              <w:szCs w:val="28"/>
              <w:lang w:val="zh-CN"/>
            </w:rPr>
            <w:fldChar w:fldCharType="begin"/>
          </w:r>
          <w:r>
            <w:rPr>
              <w:rFonts w:eastAsia="方正仿宋_GB2312"/>
              <w:b w:val="0"/>
              <w:sz w:val="28"/>
              <w:szCs w:val="28"/>
              <w:lang w:val="zh-CN"/>
            </w:rPr>
            <w:instrText xml:space="preserve"> TOC \o "1-3" \h \z \u </w:instrText>
          </w:r>
          <w:r>
            <w:rPr>
              <w:rFonts w:eastAsia="方正仿宋_GB2312"/>
              <w:b w:val="0"/>
              <w:sz w:val="28"/>
              <w:szCs w:val="28"/>
              <w:lang w:val="zh-CN"/>
            </w:rPr>
            <w:fldChar w:fldCharType="separate"/>
          </w:r>
          <w:r>
            <w:rPr>
              <w:rFonts w:eastAsia="方正仿宋_GB2312"/>
              <w:szCs w:val="28"/>
              <w:lang w:val="zh-CN"/>
            </w:rPr>
            <w:fldChar w:fldCharType="begin"/>
          </w:r>
          <w:r>
            <w:rPr>
              <w:rFonts w:eastAsia="方正仿宋_GB2312"/>
              <w:szCs w:val="28"/>
              <w:lang w:val="zh-CN"/>
            </w:rPr>
            <w:instrText xml:space="preserve"> HYPERLINK \l _Toc14111 </w:instrText>
          </w:r>
          <w:r>
            <w:rPr>
              <w:rFonts w:eastAsia="方正仿宋_GB2312"/>
              <w:szCs w:val="28"/>
              <w:lang w:val="zh-CN"/>
            </w:rPr>
            <w:fldChar w:fldCharType="separate"/>
          </w:r>
          <w:r>
            <w:rPr>
              <w:rFonts w:eastAsia="方正仿宋_GB2312"/>
              <w:szCs w:val="28"/>
            </w:rPr>
            <w:t>1. 概述</w:t>
          </w:r>
          <w:r>
            <w:tab/>
          </w:r>
          <w:r>
            <w:fldChar w:fldCharType="begin"/>
          </w:r>
          <w:r>
            <w:instrText xml:space="preserve"> PAGEREF _Toc14111 \h </w:instrText>
          </w:r>
          <w:r>
            <w:fldChar w:fldCharType="separate"/>
          </w:r>
          <w:r>
            <w:t>1</w:t>
          </w:r>
          <w:r>
            <w:fldChar w:fldCharType="end"/>
          </w:r>
          <w:r>
            <w:rPr>
              <w:rFonts w:eastAsia="方正仿宋_GB2312"/>
              <w:szCs w:val="28"/>
              <w:lang w:val="zh-CN"/>
            </w:rPr>
            <w:fldChar w:fldCharType="end"/>
          </w:r>
        </w:p>
        <w:p w14:paraId="6E006FBA">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_Toc28750 </w:instrText>
          </w:r>
          <w:r>
            <w:rPr>
              <w:rFonts w:eastAsia="方正仿宋_GB2312"/>
              <w:szCs w:val="28"/>
              <w:lang w:val="zh-CN"/>
            </w:rPr>
            <w:fldChar w:fldCharType="separate"/>
          </w:r>
          <w:r>
            <w:rPr>
              <w:rFonts w:ascii="Times New Roman" w:hAnsi="Times New Roman" w:eastAsia="方正仿宋_GB2312"/>
              <w:szCs w:val="24"/>
            </w:rPr>
            <w:t>1.1. 基本情况介绍</w:t>
          </w:r>
          <w:r>
            <w:tab/>
          </w:r>
          <w:r>
            <w:fldChar w:fldCharType="begin"/>
          </w:r>
          <w:r>
            <w:instrText xml:space="preserve"> PAGEREF _Toc28750 \h </w:instrText>
          </w:r>
          <w:r>
            <w:fldChar w:fldCharType="separate"/>
          </w:r>
          <w:r>
            <w:t>1</w:t>
          </w:r>
          <w:r>
            <w:fldChar w:fldCharType="end"/>
          </w:r>
          <w:r>
            <w:rPr>
              <w:rFonts w:eastAsia="方正仿宋_GB2312"/>
              <w:szCs w:val="28"/>
              <w:lang w:val="zh-CN"/>
            </w:rPr>
            <w:fldChar w:fldCharType="end"/>
          </w:r>
        </w:p>
        <w:p w14:paraId="2195E168">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_Toc20192 </w:instrText>
          </w:r>
          <w:r>
            <w:rPr>
              <w:rFonts w:eastAsia="方正仿宋_GB2312"/>
              <w:szCs w:val="28"/>
              <w:lang w:val="zh-CN"/>
            </w:rPr>
            <w:fldChar w:fldCharType="separate"/>
          </w:r>
          <w:r>
            <w:rPr>
              <w:rFonts w:ascii="Times New Roman" w:hAnsi="Times New Roman" w:eastAsia="方正仿宋_GB2312"/>
              <w:szCs w:val="24"/>
            </w:rPr>
            <w:t>1.2. 目的</w:t>
          </w:r>
          <w:r>
            <w:tab/>
          </w:r>
          <w:r>
            <w:fldChar w:fldCharType="begin"/>
          </w:r>
          <w:r>
            <w:instrText xml:space="preserve"> PAGEREF _Toc20192 \h </w:instrText>
          </w:r>
          <w:r>
            <w:fldChar w:fldCharType="separate"/>
          </w:r>
          <w:r>
            <w:t>1</w:t>
          </w:r>
          <w:r>
            <w:fldChar w:fldCharType="end"/>
          </w:r>
          <w:r>
            <w:rPr>
              <w:rFonts w:eastAsia="方正仿宋_GB2312"/>
              <w:szCs w:val="28"/>
              <w:lang w:val="zh-CN"/>
            </w:rPr>
            <w:fldChar w:fldCharType="end"/>
          </w:r>
        </w:p>
        <w:p w14:paraId="3AA876C5">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_Toc17565 </w:instrText>
          </w:r>
          <w:r>
            <w:rPr>
              <w:rFonts w:eastAsia="方正仿宋_GB2312"/>
              <w:szCs w:val="28"/>
              <w:lang w:val="zh-CN"/>
            </w:rPr>
            <w:fldChar w:fldCharType="separate"/>
          </w:r>
          <w:r>
            <w:rPr>
              <w:rFonts w:ascii="Times New Roman" w:hAnsi="Times New Roman" w:eastAsia="方正仿宋_GB2312"/>
              <w:szCs w:val="24"/>
            </w:rPr>
            <w:t>1.3. 范围</w:t>
          </w:r>
          <w:r>
            <w:tab/>
          </w:r>
          <w:r>
            <w:fldChar w:fldCharType="begin"/>
          </w:r>
          <w:r>
            <w:instrText xml:space="preserve"> PAGEREF _Toc17565 \h </w:instrText>
          </w:r>
          <w:r>
            <w:fldChar w:fldCharType="separate"/>
          </w:r>
          <w:r>
            <w:t>3</w:t>
          </w:r>
          <w:r>
            <w:fldChar w:fldCharType="end"/>
          </w:r>
          <w:r>
            <w:rPr>
              <w:rFonts w:eastAsia="方正仿宋_GB2312"/>
              <w:szCs w:val="28"/>
              <w:lang w:val="zh-CN"/>
            </w:rPr>
            <w:fldChar w:fldCharType="end"/>
          </w:r>
        </w:p>
        <w:p w14:paraId="0DC0F41F">
          <w:pPr>
            <w:pStyle w:val="9"/>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_Toc901 </w:instrText>
          </w:r>
          <w:r>
            <w:rPr>
              <w:rFonts w:eastAsia="方正仿宋_GB2312"/>
              <w:szCs w:val="28"/>
              <w:lang w:val="zh-CN"/>
            </w:rPr>
            <w:fldChar w:fldCharType="separate"/>
          </w:r>
          <w:r>
            <w:rPr>
              <w:rFonts w:eastAsia="方正仿宋_GB2312"/>
              <w:bCs/>
              <w:kern w:val="0"/>
              <w:szCs w:val="27"/>
            </w:rPr>
            <w:t>1.3.1功能单位</w:t>
          </w:r>
          <w:r>
            <w:tab/>
          </w:r>
          <w:r>
            <w:fldChar w:fldCharType="begin"/>
          </w:r>
          <w:r>
            <w:instrText xml:space="preserve"> PAGEREF _Toc901 \h </w:instrText>
          </w:r>
          <w:r>
            <w:fldChar w:fldCharType="separate"/>
          </w:r>
          <w:r>
            <w:t>3</w:t>
          </w:r>
          <w:r>
            <w:fldChar w:fldCharType="end"/>
          </w:r>
          <w:r>
            <w:rPr>
              <w:rFonts w:eastAsia="方正仿宋_GB2312"/>
              <w:szCs w:val="28"/>
              <w:lang w:val="zh-CN"/>
            </w:rPr>
            <w:fldChar w:fldCharType="end"/>
          </w:r>
        </w:p>
        <w:p w14:paraId="3078030F">
          <w:pPr>
            <w:pStyle w:val="9"/>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_Toc8802 </w:instrText>
          </w:r>
          <w:r>
            <w:rPr>
              <w:rFonts w:eastAsia="方正仿宋_GB2312"/>
              <w:szCs w:val="28"/>
              <w:lang w:val="zh-CN"/>
            </w:rPr>
            <w:fldChar w:fldCharType="separate"/>
          </w:r>
          <w:r>
            <w:rPr>
              <w:rFonts w:eastAsia="方正仿宋_GB2312"/>
              <w:bCs/>
              <w:kern w:val="0"/>
              <w:szCs w:val="27"/>
            </w:rPr>
            <w:t>1.3.2环境影响指标</w:t>
          </w:r>
          <w:r>
            <w:tab/>
          </w:r>
          <w:r>
            <w:fldChar w:fldCharType="begin"/>
          </w:r>
          <w:r>
            <w:instrText xml:space="preserve"> PAGEREF _Toc8802 \h </w:instrText>
          </w:r>
          <w:r>
            <w:fldChar w:fldCharType="separate"/>
          </w:r>
          <w:r>
            <w:t>3</w:t>
          </w:r>
          <w:r>
            <w:fldChar w:fldCharType="end"/>
          </w:r>
          <w:r>
            <w:rPr>
              <w:rFonts w:eastAsia="方正仿宋_GB2312"/>
              <w:szCs w:val="28"/>
              <w:lang w:val="zh-CN"/>
            </w:rPr>
            <w:fldChar w:fldCharType="end"/>
          </w:r>
        </w:p>
        <w:p w14:paraId="0446D10A">
          <w:pPr>
            <w:pStyle w:val="9"/>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_Toc5443 </w:instrText>
          </w:r>
          <w:r>
            <w:rPr>
              <w:rFonts w:eastAsia="方正仿宋_GB2312"/>
              <w:szCs w:val="28"/>
              <w:lang w:val="zh-CN"/>
            </w:rPr>
            <w:fldChar w:fldCharType="separate"/>
          </w:r>
          <w:r>
            <w:rPr>
              <w:rFonts w:eastAsia="方正仿宋_GB2312"/>
              <w:bCs/>
              <w:kern w:val="0"/>
              <w:szCs w:val="27"/>
            </w:rPr>
            <w:t>1.3.3系统边界</w:t>
          </w:r>
          <w:r>
            <w:tab/>
          </w:r>
          <w:r>
            <w:fldChar w:fldCharType="begin"/>
          </w:r>
          <w:r>
            <w:instrText xml:space="preserve"> PAGEREF _Toc5443 \h </w:instrText>
          </w:r>
          <w:r>
            <w:fldChar w:fldCharType="separate"/>
          </w:r>
          <w:r>
            <w:t>3</w:t>
          </w:r>
          <w:r>
            <w:fldChar w:fldCharType="end"/>
          </w:r>
          <w:r>
            <w:rPr>
              <w:rFonts w:eastAsia="方正仿宋_GB2312"/>
              <w:szCs w:val="28"/>
              <w:lang w:val="zh-CN"/>
            </w:rPr>
            <w:fldChar w:fldCharType="end"/>
          </w:r>
        </w:p>
        <w:p w14:paraId="3F009E62">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_Toc26537 </w:instrText>
          </w:r>
          <w:r>
            <w:rPr>
              <w:rFonts w:eastAsia="方正仿宋_GB2312"/>
              <w:szCs w:val="28"/>
              <w:lang w:val="zh-CN"/>
            </w:rPr>
            <w:fldChar w:fldCharType="separate"/>
          </w:r>
          <w:r>
            <w:rPr>
              <w:rFonts w:ascii="Times New Roman" w:hAnsi="Times New Roman" w:eastAsia="方正仿宋_GB2312"/>
              <w:szCs w:val="24"/>
            </w:rPr>
            <w:t>1.4. 准则</w:t>
          </w:r>
          <w:r>
            <w:tab/>
          </w:r>
          <w:r>
            <w:fldChar w:fldCharType="begin"/>
          </w:r>
          <w:r>
            <w:instrText xml:space="preserve"> PAGEREF _Toc26537 \h </w:instrText>
          </w:r>
          <w:r>
            <w:fldChar w:fldCharType="separate"/>
          </w:r>
          <w:r>
            <w:t>4</w:t>
          </w:r>
          <w:r>
            <w:fldChar w:fldCharType="end"/>
          </w:r>
          <w:r>
            <w:rPr>
              <w:rFonts w:eastAsia="方正仿宋_GB2312"/>
              <w:szCs w:val="28"/>
              <w:lang w:val="zh-CN"/>
            </w:rPr>
            <w:fldChar w:fldCharType="end"/>
          </w:r>
        </w:p>
        <w:p w14:paraId="6BB67BAF">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_Toc25355 </w:instrText>
          </w:r>
          <w:r>
            <w:rPr>
              <w:rFonts w:eastAsia="方正仿宋_GB2312"/>
              <w:szCs w:val="28"/>
              <w:lang w:val="zh-CN"/>
            </w:rPr>
            <w:fldChar w:fldCharType="separate"/>
          </w:r>
          <w:r>
            <w:rPr>
              <w:rFonts w:ascii="Times New Roman" w:hAnsi="Times New Roman" w:eastAsia="方正仿宋_GB2312"/>
              <w:szCs w:val="24"/>
            </w:rPr>
            <w:t>1.5. 数据取舍规则</w:t>
          </w:r>
          <w:r>
            <w:tab/>
          </w:r>
          <w:r>
            <w:fldChar w:fldCharType="begin"/>
          </w:r>
          <w:r>
            <w:instrText xml:space="preserve"> PAGEREF _Toc25355 \h </w:instrText>
          </w:r>
          <w:r>
            <w:fldChar w:fldCharType="separate"/>
          </w:r>
          <w:r>
            <w:t>5</w:t>
          </w:r>
          <w:r>
            <w:fldChar w:fldCharType="end"/>
          </w:r>
          <w:r>
            <w:rPr>
              <w:rFonts w:eastAsia="方正仿宋_GB2312"/>
              <w:szCs w:val="28"/>
              <w:lang w:val="zh-CN"/>
            </w:rPr>
            <w:fldChar w:fldCharType="end"/>
          </w:r>
        </w:p>
        <w:p w14:paraId="2016530E">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_Toc32280 </w:instrText>
          </w:r>
          <w:r>
            <w:rPr>
              <w:rFonts w:eastAsia="方正仿宋_GB2312"/>
              <w:szCs w:val="28"/>
              <w:lang w:val="zh-CN"/>
            </w:rPr>
            <w:fldChar w:fldCharType="separate"/>
          </w:r>
          <w:r>
            <w:rPr>
              <w:rFonts w:ascii="Times New Roman" w:hAnsi="Times New Roman" w:eastAsia="方正仿宋_GB2312"/>
              <w:szCs w:val="24"/>
            </w:rPr>
            <w:t>1.6. 数据质量要求</w:t>
          </w:r>
          <w:r>
            <w:tab/>
          </w:r>
          <w:r>
            <w:fldChar w:fldCharType="begin"/>
          </w:r>
          <w:r>
            <w:instrText xml:space="preserve"> PAGEREF _Toc32280 \h </w:instrText>
          </w:r>
          <w:r>
            <w:fldChar w:fldCharType="separate"/>
          </w:r>
          <w:r>
            <w:t>5</w:t>
          </w:r>
          <w:r>
            <w:fldChar w:fldCharType="end"/>
          </w:r>
          <w:r>
            <w:rPr>
              <w:rFonts w:eastAsia="方正仿宋_GB2312"/>
              <w:szCs w:val="28"/>
              <w:lang w:val="zh-CN"/>
            </w:rPr>
            <w:fldChar w:fldCharType="end"/>
          </w:r>
        </w:p>
        <w:p w14:paraId="0E935E98">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_Toc5768 </w:instrText>
          </w:r>
          <w:r>
            <w:rPr>
              <w:rFonts w:eastAsia="方正仿宋_GB2312"/>
              <w:szCs w:val="28"/>
              <w:lang w:val="zh-CN"/>
            </w:rPr>
            <w:fldChar w:fldCharType="separate"/>
          </w:r>
          <w:r>
            <w:rPr>
              <w:rFonts w:ascii="Times New Roman" w:hAnsi="Times New Roman" w:eastAsia="方正仿宋_GB2312"/>
              <w:szCs w:val="24"/>
            </w:rPr>
            <w:t>1.7. 软件和数据库</w:t>
          </w:r>
          <w:r>
            <w:tab/>
          </w:r>
          <w:r>
            <w:fldChar w:fldCharType="begin"/>
          </w:r>
          <w:r>
            <w:instrText xml:space="preserve"> PAGEREF _Toc5768 \h </w:instrText>
          </w:r>
          <w:r>
            <w:fldChar w:fldCharType="separate"/>
          </w:r>
          <w:r>
            <w:t>5</w:t>
          </w:r>
          <w:r>
            <w:fldChar w:fldCharType="end"/>
          </w:r>
          <w:r>
            <w:rPr>
              <w:rFonts w:eastAsia="方正仿宋_GB2312"/>
              <w:szCs w:val="28"/>
              <w:lang w:val="zh-CN"/>
            </w:rPr>
            <w:fldChar w:fldCharType="end"/>
          </w:r>
        </w:p>
        <w:p w14:paraId="57625441">
          <w:pPr>
            <w:pStyle w:val="14"/>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_Toc7391 </w:instrText>
          </w:r>
          <w:r>
            <w:rPr>
              <w:rFonts w:eastAsia="方正仿宋_GB2312"/>
              <w:szCs w:val="28"/>
              <w:lang w:val="zh-CN"/>
            </w:rPr>
            <w:fldChar w:fldCharType="separate"/>
          </w:r>
          <w:r>
            <w:rPr>
              <w:rFonts w:eastAsia="方正仿宋_GB2312"/>
              <w:szCs w:val="24"/>
            </w:rPr>
            <w:t>2. 过程和方法</w:t>
          </w:r>
          <w:r>
            <w:tab/>
          </w:r>
          <w:r>
            <w:fldChar w:fldCharType="begin"/>
          </w:r>
          <w:r>
            <w:instrText xml:space="preserve"> PAGEREF _Toc7391 \h </w:instrText>
          </w:r>
          <w:r>
            <w:fldChar w:fldCharType="separate"/>
          </w:r>
          <w:r>
            <w:t>6</w:t>
          </w:r>
          <w:r>
            <w:fldChar w:fldCharType="end"/>
          </w:r>
          <w:r>
            <w:rPr>
              <w:rFonts w:eastAsia="方正仿宋_GB2312"/>
              <w:szCs w:val="28"/>
              <w:lang w:val="zh-CN"/>
            </w:rPr>
            <w:fldChar w:fldCharType="end"/>
          </w:r>
        </w:p>
        <w:p w14:paraId="16A52F40">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_Toc13718 </w:instrText>
          </w:r>
          <w:r>
            <w:rPr>
              <w:rFonts w:eastAsia="方正仿宋_GB2312"/>
              <w:szCs w:val="28"/>
              <w:lang w:val="zh-CN"/>
            </w:rPr>
            <w:fldChar w:fldCharType="separate"/>
          </w:r>
          <w:r>
            <w:rPr>
              <w:rFonts w:ascii="Times New Roman" w:hAnsi="Times New Roman" w:eastAsia="方正仿宋_GB2312"/>
              <w:szCs w:val="24"/>
            </w:rPr>
            <w:t>2.1. 工作组安排</w:t>
          </w:r>
          <w:r>
            <w:tab/>
          </w:r>
          <w:r>
            <w:fldChar w:fldCharType="begin"/>
          </w:r>
          <w:r>
            <w:instrText xml:space="preserve"> PAGEREF _Toc13718 \h </w:instrText>
          </w:r>
          <w:r>
            <w:fldChar w:fldCharType="separate"/>
          </w:r>
          <w:r>
            <w:t>6</w:t>
          </w:r>
          <w:r>
            <w:fldChar w:fldCharType="end"/>
          </w:r>
          <w:r>
            <w:rPr>
              <w:rFonts w:eastAsia="方正仿宋_GB2312"/>
              <w:szCs w:val="28"/>
              <w:lang w:val="zh-CN"/>
            </w:rPr>
            <w:fldChar w:fldCharType="end"/>
          </w:r>
        </w:p>
        <w:p w14:paraId="4D0AD0E5">
          <w:pPr>
            <w:pStyle w:val="9"/>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_Toc22576 </w:instrText>
          </w:r>
          <w:r>
            <w:rPr>
              <w:rFonts w:eastAsia="方正仿宋_GB2312"/>
              <w:szCs w:val="28"/>
              <w:lang w:val="zh-CN"/>
            </w:rPr>
            <w:fldChar w:fldCharType="separate"/>
          </w:r>
          <w:r>
            <w:rPr>
              <w:rFonts w:eastAsia="方正仿宋_GB2312"/>
              <w:bCs/>
              <w:kern w:val="0"/>
              <w:szCs w:val="27"/>
            </w:rPr>
            <w:t>2.1.1人员安排</w:t>
          </w:r>
          <w:r>
            <w:tab/>
          </w:r>
          <w:r>
            <w:fldChar w:fldCharType="begin"/>
          </w:r>
          <w:r>
            <w:instrText xml:space="preserve"> PAGEREF _Toc22576 \h </w:instrText>
          </w:r>
          <w:r>
            <w:fldChar w:fldCharType="separate"/>
          </w:r>
          <w:r>
            <w:t>6</w:t>
          </w:r>
          <w:r>
            <w:fldChar w:fldCharType="end"/>
          </w:r>
          <w:r>
            <w:rPr>
              <w:rFonts w:eastAsia="方正仿宋_GB2312"/>
              <w:szCs w:val="28"/>
              <w:lang w:val="zh-CN"/>
            </w:rPr>
            <w:fldChar w:fldCharType="end"/>
          </w:r>
        </w:p>
        <w:p w14:paraId="42EDCDA7">
          <w:pPr>
            <w:pStyle w:val="9"/>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_Toc6742 </w:instrText>
          </w:r>
          <w:r>
            <w:rPr>
              <w:rFonts w:eastAsia="方正仿宋_GB2312"/>
              <w:szCs w:val="28"/>
              <w:lang w:val="zh-CN"/>
            </w:rPr>
            <w:fldChar w:fldCharType="separate"/>
          </w:r>
          <w:r>
            <w:rPr>
              <w:rFonts w:eastAsia="方正仿宋_GB2312"/>
              <w:bCs/>
              <w:kern w:val="0"/>
              <w:szCs w:val="27"/>
            </w:rPr>
            <w:t>2.1.2时间安排</w:t>
          </w:r>
          <w:r>
            <w:tab/>
          </w:r>
          <w:r>
            <w:fldChar w:fldCharType="begin"/>
          </w:r>
          <w:r>
            <w:instrText xml:space="preserve"> PAGEREF _Toc6742 \h </w:instrText>
          </w:r>
          <w:r>
            <w:fldChar w:fldCharType="separate"/>
          </w:r>
          <w:r>
            <w:t>6</w:t>
          </w:r>
          <w:r>
            <w:fldChar w:fldCharType="end"/>
          </w:r>
          <w:r>
            <w:rPr>
              <w:rFonts w:eastAsia="方正仿宋_GB2312"/>
              <w:szCs w:val="28"/>
              <w:lang w:val="zh-CN"/>
            </w:rPr>
            <w:fldChar w:fldCharType="end"/>
          </w:r>
        </w:p>
        <w:p w14:paraId="57D18945">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_Toc17781 </w:instrText>
          </w:r>
          <w:r>
            <w:rPr>
              <w:rFonts w:eastAsia="方正仿宋_GB2312"/>
              <w:szCs w:val="28"/>
              <w:lang w:val="zh-CN"/>
            </w:rPr>
            <w:fldChar w:fldCharType="separate"/>
          </w:r>
          <w:r>
            <w:rPr>
              <w:rFonts w:ascii="Times New Roman" w:hAnsi="Times New Roman" w:eastAsia="方正仿宋_GB2312"/>
              <w:szCs w:val="24"/>
            </w:rPr>
            <w:t>2.2. 文件评审</w:t>
          </w:r>
          <w:r>
            <w:tab/>
          </w:r>
          <w:r>
            <w:fldChar w:fldCharType="begin"/>
          </w:r>
          <w:r>
            <w:instrText xml:space="preserve"> PAGEREF _Toc17781 \h </w:instrText>
          </w:r>
          <w:r>
            <w:fldChar w:fldCharType="separate"/>
          </w:r>
          <w:r>
            <w:t>6</w:t>
          </w:r>
          <w:r>
            <w:fldChar w:fldCharType="end"/>
          </w:r>
          <w:r>
            <w:rPr>
              <w:rFonts w:eastAsia="方正仿宋_GB2312"/>
              <w:szCs w:val="28"/>
              <w:lang w:val="zh-CN"/>
            </w:rPr>
            <w:fldChar w:fldCharType="end"/>
          </w:r>
        </w:p>
        <w:p w14:paraId="1F921EF4">
          <w:pPr>
            <w:pStyle w:val="9"/>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_Toc24854 </w:instrText>
          </w:r>
          <w:r>
            <w:rPr>
              <w:rFonts w:eastAsia="方正仿宋_GB2312"/>
              <w:szCs w:val="28"/>
              <w:lang w:val="zh-CN"/>
            </w:rPr>
            <w:fldChar w:fldCharType="separate"/>
          </w:r>
          <w:r>
            <w:rPr>
              <w:rFonts w:eastAsia="方正仿宋_GB2312"/>
              <w:bCs/>
              <w:kern w:val="0"/>
              <w:szCs w:val="27"/>
            </w:rPr>
            <w:t>2.2.1策略分析</w:t>
          </w:r>
          <w:r>
            <w:tab/>
          </w:r>
          <w:r>
            <w:fldChar w:fldCharType="begin"/>
          </w:r>
          <w:r>
            <w:instrText xml:space="preserve"> PAGEREF _Toc24854 \h </w:instrText>
          </w:r>
          <w:r>
            <w:fldChar w:fldCharType="separate"/>
          </w:r>
          <w:r>
            <w:t>6</w:t>
          </w:r>
          <w:r>
            <w:fldChar w:fldCharType="end"/>
          </w:r>
          <w:r>
            <w:rPr>
              <w:rFonts w:eastAsia="方正仿宋_GB2312"/>
              <w:szCs w:val="28"/>
              <w:lang w:val="zh-CN"/>
            </w:rPr>
            <w:fldChar w:fldCharType="end"/>
          </w:r>
        </w:p>
        <w:p w14:paraId="40C38B61">
          <w:pPr>
            <w:pStyle w:val="9"/>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_Toc8744 </w:instrText>
          </w:r>
          <w:r>
            <w:rPr>
              <w:rFonts w:eastAsia="方正仿宋_GB2312"/>
              <w:szCs w:val="28"/>
              <w:lang w:val="zh-CN"/>
            </w:rPr>
            <w:fldChar w:fldCharType="separate"/>
          </w:r>
          <w:r>
            <w:rPr>
              <w:rFonts w:eastAsia="方正仿宋_GB2312"/>
              <w:bCs/>
              <w:kern w:val="0"/>
              <w:szCs w:val="27"/>
            </w:rPr>
            <w:t>2.2.2风险评估</w:t>
          </w:r>
          <w:r>
            <w:tab/>
          </w:r>
          <w:r>
            <w:fldChar w:fldCharType="begin"/>
          </w:r>
          <w:r>
            <w:instrText xml:space="preserve"> PAGEREF _Toc8744 \h </w:instrText>
          </w:r>
          <w:r>
            <w:fldChar w:fldCharType="separate"/>
          </w:r>
          <w:r>
            <w:t>7</w:t>
          </w:r>
          <w:r>
            <w:fldChar w:fldCharType="end"/>
          </w:r>
          <w:r>
            <w:rPr>
              <w:rFonts w:eastAsia="方正仿宋_GB2312"/>
              <w:szCs w:val="28"/>
              <w:lang w:val="zh-CN"/>
            </w:rPr>
            <w:fldChar w:fldCharType="end"/>
          </w:r>
        </w:p>
        <w:p w14:paraId="6E9485E1">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_Toc8769 </w:instrText>
          </w:r>
          <w:r>
            <w:rPr>
              <w:rFonts w:eastAsia="方正仿宋_GB2312"/>
              <w:szCs w:val="28"/>
              <w:lang w:val="zh-CN"/>
            </w:rPr>
            <w:fldChar w:fldCharType="separate"/>
          </w:r>
          <w:r>
            <w:rPr>
              <w:rFonts w:ascii="Times New Roman" w:hAnsi="Times New Roman" w:eastAsia="方正仿宋_GB2312"/>
              <w:szCs w:val="24"/>
            </w:rPr>
            <w:t>2.3. 现场评价</w:t>
          </w:r>
          <w:r>
            <w:tab/>
          </w:r>
          <w:r>
            <w:fldChar w:fldCharType="begin"/>
          </w:r>
          <w:r>
            <w:instrText xml:space="preserve"> PAGEREF _Toc8769 \h </w:instrText>
          </w:r>
          <w:r>
            <w:fldChar w:fldCharType="separate"/>
          </w:r>
          <w:r>
            <w:t>7</w:t>
          </w:r>
          <w:r>
            <w:fldChar w:fldCharType="end"/>
          </w:r>
          <w:r>
            <w:rPr>
              <w:rFonts w:eastAsia="方正仿宋_GB2312"/>
              <w:szCs w:val="28"/>
              <w:lang w:val="zh-CN"/>
            </w:rPr>
            <w:fldChar w:fldCharType="end"/>
          </w:r>
        </w:p>
        <w:p w14:paraId="4C53486D">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_Toc6779 </w:instrText>
          </w:r>
          <w:r>
            <w:rPr>
              <w:rFonts w:eastAsia="方正仿宋_GB2312"/>
              <w:szCs w:val="28"/>
              <w:lang w:val="zh-CN"/>
            </w:rPr>
            <w:fldChar w:fldCharType="separate"/>
          </w:r>
          <w:r>
            <w:rPr>
              <w:rFonts w:ascii="Times New Roman" w:hAnsi="Times New Roman" w:eastAsia="方正仿宋_GB2312"/>
              <w:szCs w:val="24"/>
            </w:rPr>
            <w:t>2.4. 碳足迹报告编写及技术评审</w:t>
          </w:r>
          <w:r>
            <w:tab/>
          </w:r>
          <w:r>
            <w:fldChar w:fldCharType="begin"/>
          </w:r>
          <w:r>
            <w:instrText xml:space="preserve"> PAGEREF _Toc6779 \h </w:instrText>
          </w:r>
          <w:r>
            <w:fldChar w:fldCharType="separate"/>
          </w:r>
          <w:r>
            <w:t>9</w:t>
          </w:r>
          <w:r>
            <w:fldChar w:fldCharType="end"/>
          </w:r>
          <w:r>
            <w:rPr>
              <w:rFonts w:eastAsia="方正仿宋_GB2312"/>
              <w:szCs w:val="28"/>
              <w:lang w:val="zh-CN"/>
            </w:rPr>
            <w:fldChar w:fldCharType="end"/>
          </w:r>
        </w:p>
        <w:p w14:paraId="01322366">
          <w:pPr>
            <w:pStyle w:val="14"/>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_Toc16620 </w:instrText>
          </w:r>
          <w:r>
            <w:rPr>
              <w:rFonts w:eastAsia="方正仿宋_GB2312"/>
              <w:szCs w:val="28"/>
              <w:lang w:val="zh-CN"/>
            </w:rPr>
            <w:fldChar w:fldCharType="separate"/>
          </w:r>
          <w:r>
            <w:rPr>
              <w:rFonts w:eastAsia="方正仿宋_GB2312"/>
              <w:szCs w:val="24"/>
            </w:rPr>
            <w:t>3. 数据收集</w:t>
          </w:r>
          <w:r>
            <w:tab/>
          </w:r>
          <w:r>
            <w:fldChar w:fldCharType="begin"/>
          </w:r>
          <w:r>
            <w:instrText xml:space="preserve"> PAGEREF _Toc16620 \h </w:instrText>
          </w:r>
          <w:r>
            <w:fldChar w:fldCharType="separate"/>
          </w:r>
          <w:r>
            <w:t>9</w:t>
          </w:r>
          <w:r>
            <w:fldChar w:fldCharType="end"/>
          </w:r>
          <w:r>
            <w:rPr>
              <w:rFonts w:eastAsia="方正仿宋_GB2312"/>
              <w:szCs w:val="28"/>
              <w:lang w:val="zh-CN"/>
            </w:rPr>
            <w:fldChar w:fldCharType="end"/>
          </w:r>
        </w:p>
        <w:p w14:paraId="24124E56">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_Toc30259 </w:instrText>
          </w:r>
          <w:r>
            <w:rPr>
              <w:rFonts w:eastAsia="方正仿宋_GB2312"/>
              <w:szCs w:val="28"/>
              <w:lang w:val="zh-CN"/>
            </w:rPr>
            <w:fldChar w:fldCharType="separate"/>
          </w:r>
          <w:r>
            <w:rPr>
              <w:rFonts w:ascii="Times New Roman" w:hAnsi="Times New Roman" w:eastAsia="方正仿宋_GB2312"/>
              <w:szCs w:val="24"/>
            </w:rPr>
            <w:t>3.1. 数据收集方法</w:t>
          </w:r>
          <w:r>
            <w:tab/>
          </w:r>
          <w:r>
            <w:fldChar w:fldCharType="begin"/>
          </w:r>
          <w:r>
            <w:instrText xml:space="preserve"> PAGEREF _Toc30259 \h </w:instrText>
          </w:r>
          <w:r>
            <w:fldChar w:fldCharType="separate"/>
          </w:r>
          <w:r>
            <w:t>10</w:t>
          </w:r>
          <w:r>
            <w:fldChar w:fldCharType="end"/>
          </w:r>
          <w:r>
            <w:rPr>
              <w:rFonts w:eastAsia="方正仿宋_GB2312"/>
              <w:szCs w:val="28"/>
              <w:lang w:val="zh-CN"/>
            </w:rPr>
            <w:fldChar w:fldCharType="end"/>
          </w:r>
        </w:p>
        <w:p w14:paraId="4CE3413F">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_Toc6848 </w:instrText>
          </w:r>
          <w:r>
            <w:rPr>
              <w:rFonts w:eastAsia="方正仿宋_GB2312"/>
              <w:szCs w:val="28"/>
              <w:lang w:val="zh-CN"/>
            </w:rPr>
            <w:fldChar w:fldCharType="separate"/>
          </w:r>
          <w:r>
            <w:rPr>
              <w:rFonts w:ascii="Times New Roman" w:hAnsi="Times New Roman" w:eastAsia="方正仿宋_GB2312"/>
              <w:szCs w:val="24"/>
            </w:rPr>
            <w:t>3.2. 产品生产提供过程的基本信息</w:t>
          </w:r>
          <w:r>
            <w:tab/>
          </w:r>
          <w:r>
            <w:fldChar w:fldCharType="begin"/>
          </w:r>
          <w:r>
            <w:instrText xml:space="preserve"> PAGEREF _Toc6848 \h </w:instrText>
          </w:r>
          <w:r>
            <w:fldChar w:fldCharType="separate"/>
          </w:r>
          <w:r>
            <w:t>10</w:t>
          </w:r>
          <w:r>
            <w:fldChar w:fldCharType="end"/>
          </w:r>
          <w:r>
            <w:rPr>
              <w:rFonts w:eastAsia="方正仿宋_GB2312"/>
              <w:szCs w:val="28"/>
              <w:lang w:val="zh-CN"/>
            </w:rPr>
            <w:fldChar w:fldCharType="end"/>
          </w:r>
        </w:p>
        <w:p w14:paraId="2C828DCF">
          <w:pPr>
            <w:pStyle w:val="14"/>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_Toc3158 </w:instrText>
          </w:r>
          <w:r>
            <w:rPr>
              <w:rFonts w:eastAsia="方正仿宋_GB2312"/>
              <w:szCs w:val="28"/>
              <w:lang w:val="zh-CN"/>
            </w:rPr>
            <w:fldChar w:fldCharType="separate"/>
          </w:r>
          <w:r>
            <w:rPr>
              <w:rFonts w:eastAsia="方正仿宋_GB2312"/>
              <w:szCs w:val="24"/>
            </w:rPr>
            <w:t>4. 碳足迹计算</w:t>
          </w:r>
          <w:r>
            <w:tab/>
          </w:r>
          <w:r>
            <w:fldChar w:fldCharType="begin"/>
          </w:r>
          <w:r>
            <w:instrText xml:space="preserve"> PAGEREF _Toc3158 \h </w:instrText>
          </w:r>
          <w:r>
            <w:fldChar w:fldCharType="separate"/>
          </w:r>
          <w:r>
            <w:t>12</w:t>
          </w:r>
          <w:r>
            <w:fldChar w:fldCharType="end"/>
          </w:r>
          <w:r>
            <w:rPr>
              <w:rFonts w:eastAsia="方正仿宋_GB2312"/>
              <w:szCs w:val="28"/>
              <w:lang w:val="zh-CN"/>
            </w:rPr>
            <w:fldChar w:fldCharType="end"/>
          </w:r>
        </w:p>
        <w:p w14:paraId="5A2D4059">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_Toc13278 </w:instrText>
          </w:r>
          <w:r>
            <w:rPr>
              <w:rFonts w:eastAsia="方正仿宋_GB2312"/>
              <w:szCs w:val="28"/>
              <w:lang w:val="zh-CN"/>
            </w:rPr>
            <w:fldChar w:fldCharType="separate"/>
          </w:r>
          <w:r>
            <w:rPr>
              <w:rFonts w:ascii="Times New Roman" w:hAnsi="Times New Roman" w:eastAsia="方正仿宋_GB2312"/>
              <w:szCs w:val="24"/>
            </w:rPr>
            <w:t>4.1. 碳足迹识别</w:t>
          </w:r>
          <w:r>
            <w:tab/>
          </w:r>
          <w:r>
            <w:fldChar w:fldCharType="begin"/>
          </w:r>
          <w:r>
            <w:instrText xml:space="preserve"> PAGEREF _Toc13278 \h </w:instrText>
          </w:r>
          <w:r>
            <w:fldChar w:fldCharType="separate"/>
          </w:r>
          <w:r>
            <w:t>12</w:t>
          </w:r>
          <w:r>
            <w:fldChar w:fldCharType="end"/>
          </w:r>
          <w:r>
            <w:rPr>
              <w:rFonts w:eastAsia="方正仿宋_GB2312"/>
              <w:szCs w:val="28"/>
              <w:lang w:val="zh-CN"/>
            </w:rPr>
            <w:fldChar w:fldCharType="end"/>
          </w:r>
        </w:p>
        <w:p w14:paraId="20E701AB">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_Toc5435 </w:instrText>
          </w:r>
          <w:r>
            <w:rPr>
              <w:rFonts w:eastAsia="方正仿宋_GB2312"/>
              <w:szCs w:val="28"/>
              <w:lang w:val="zh-CN"/>
            </w:rPr>
            <w:fldChar w:fldCharType="separate"/>
          </w:r>
          <w:r>
            <w:rPr>
              <w:rFonts w:ascii="Times New Roman" w:hAnsi="Times New Roman" w:eastAsia="方正仿宋_GB2312"/>
              <w:szCs w:val="24"/>
            </w:rPr>
            <w:t>4.2. 计算表格</w:t>
          </w:r>
          <w:r>
            <w:tab/>
          </w:r>
          <w:r>
            <w:fldChar w:fldCharType="begin"/>
          </w:r>
          <w:r>
            <w:instrText xml:space="preserve"> PAGEREF _Toc5435 \h </w:instrText>
          </w:r>
          <w:r>
            <w:fldChar w:fldCharType="separate"/>
          </w:r>
          <w:r>
            <w:t>12</w:t>
          </w:r>
          <w:r>
            <w:fldChar w:fldCharType="end"/>
          </w:r>
          <w:r>
            <w:rPr>
              <w:rFonts w:eastAsia="方正仿宋_GB2312"/>
              <w:szCs w:val="28"/>
              <w:lang w:val="zh-CN"/>
            </w:rPr>
            <w:fldChar w:fldCharType="end"/>
          </w:r>
        </w:p>
        <w:p w14:paraId="6C6078AB">
          <w:pPr>
            <w:pStyle w:val="9"/>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_Toc8633 </w:instrText>
          </w:r>
          <w:r>
            <w:rPr>
              <w:rFonts w:eastAsia="方正仿宋_GB2312"/>
              <w:szCs w:val="28"/>
              <w:lang w:val="zh-CN"/>
            </w:rPr>
            <w:fldChar w:fldCharType="separate"/>
          </w:r>
          <w:r>
            <w:rPr>
              <w:rFonts w:eastAsia="方正仿宋_GB2312"/>
              <w:bCs/>
              <w:kern w:val="0"/>
              <w:szCs w:val="27"/>
            </w:rPr>
            <w:t>4.2.1</w:t>
          </w:r>
          <w:r>
            <w:rPr>
              <w:rFonts w:hint="eastAsia" w:eastAsia="方正仿宋_GB2312"/>
              <w:bCs/>
              <w:kern w:val="0"/>
              <w:szCs w:val="27"/>
              <w:lang w:val="en-US" w:eastAsia="zh-CN"/>
            </w:rPr>
            <w:t>N-甲基甲酰胺</w:t>
          </w:r>
          <w:r>
            <w:rPr>
              <w:rFonts w:hint="eastAsia" w:eastAsia="方正仿宋_GB2312"/>
              <w:bCs/>
              <w:kern w:val="0"/>
              <w:szCs w:val="27"/>
            </w:rPr>
            <w:t>产品</w:t>
          </w:r>
          <w:r>
            <w:rPr>
              <w:rFonts w:eastAsia="方正仿宋_GB2312"/>
              <w:bCs/>
              <w:kern w:val="0"/>
              <w:szCs w:val="27"/>
            </w:rPr>
            <w:t>生产过程数据清单</w:t>
          </w:r>
          <w:r>
            <w:tab/>
          </w:r>
          <w:r>
            <w:fldChar w:fldCharType="begin"/>
          </w:r>
          <w:r>
            <w:instrText xml:space="preserve"> PAGEREF _Toc8633 \h </w:instrText>
          </w:r>
          <w:r>
            <w:fldChar w:fldCharType="separate"/>
          </w:r>
          <w:r>
            <w:t>12</w:t>
          </w:r>
          <w:r>
            <w:fldChar w:fldCharType="end"/>
          </w:r>
          <w:r>
            <w:rPr>
              <w:rFonts w:eastAsia="方正仿宋_GB2312"/>
              <w:szCs w:val="28"/>
              <w:lang w:val="zh-CN"/>
            </w:rPr>
            <w:fldChar w:fldCharType="end"/>
          </w:r>
        </w:p>
        <w:p w14:paraId="6EE8A631">
          <w:pPr>
            <w:pStyle w:val="9"/>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_Toc302 </w:instrText>
          </w:r>
          <w:r>
            <w:rPr>
              <w:rFonts w:eastAsia="方正仿宋_GB2312"/>
              <w:szCs w:val="28"/>
              <w:lang w:val="zh-CN"/>
            </w:rPr>
            <w:fldChar w:fldCharType="separate"/>
          </w:r>
          <w:r>
            <w:rPr>
              <w:rFonts w:hint="eastAsia" w:eastAsia="方正仿宋_GB2312"/>
              <w:bCs/>
              <w:kern w:val="0"/>
              <w:szCs w:val="27"/>
              <w:lang w:val="en-US" w:eastAsia="zh-CN"/>
            </w:rPr>
            <w:t>4.2.2产品包装数据清单</w:t>
          </w:r>
          <w:r>
            <w:tab/>
          </w:r>
          <w:r>
            <w:fldChar w:fldCharType="begin"/>
          </w:r>
          <w:r>
            <w:instrText xml:space="preserve"> PAGEREF _Toc302 \h </w:instrText>
          </w:r>
          <w:r>
            <w:fldChar w:fldCharType="separate"/>
          </w:r>
          <w:r>
            <w:t>12</w:t>
          </w:r>
          <w:r>
            <w:fldChar w:fldCharType="end"/>
          </w:r>
          <w:r>
            <w:rPr>
              <w:rFonts w:eastAsia="方正仿宋_GB2312"/>
              <w:szCs w:val="28"/>
              <w:lang w:val="zh-CN"/>
            </w:rPr>
            <w:fldChar w:fldCharType="end"/>
          </w:r>
        </w:p>
        <w:p w14:paraId="543A2656">
          <w:pPr>
            <w:pStyle w:val="9"/>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_Toc20467 </w:instrText>
          </w:r>
          <w:r>
            <w:rPr>
              <w:rFonts w:eastAsia="方正仿宋_GB2312"/>
              <w:szCs w:val="28"/>
              <w:lang w:val="zh-CN"/>
            </w:rPr>
            <w:fldChar w:fldCharType="separate"/>
          </w:r>
          <w:r>
            <w:rPr>
              <w:rFonts w:hint="eastAsia" w:eastAsia="方正仿宋_GB2312"/>
              <w:bCs/>
              <w:kern w:val="0"/>
              <w:szCs w:val="27"/>
              <w:lang w:val="en-US" w:eastAsia="zh-CN"/>
            </w:rPr>
            <w:t>4.2.3原料、包装运输</w:t>
          </w:r>
          <w:r>
            <w:tab/>
          </w:r>
          <w:r>
            <w:fldChar w:fldCharType="begin"/>
          </w:r>
          <w:r>
            <w:instrText xml:space="preserve"> PAGEREF _Toc20467 \h </w:instrText>
          </w:r>
          <w:r>
            <w:fldChar w:fldCharType="separate"/>
          </w:r>
          <w:r>
            <w:t>12</w:t>
          </w:r>
          <w:r>
            <w:fldChar w:fldCharType="end"/>
          </w:r>
          <w:r>
            <w:rPr>
              <w:rFonts w:eastAsia="方正仿宋_GB2312"/>
              <w:szCs w:val="28"/>
              <w:lang w:val="zh-CN"/>
            </w:rPr>
            <w:fldChar w:fldCharType="end"/>
          </w:r>
        </w:p>
        <w:p w14:paraId="50639F2C">
          <w:pPr>
            <w:pStyle w:val="14"/>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_Toc26725 </w:instrText>
          </w:r>
          <w:r>
            <w:rPr>
              <w:rFonts w:eastAsia="方正仿宋_GB2312"/>
              <w:szCs w:val="28"/>
              <w:lang w:val="zh-CN"/>
            </w:rPr>
            <w:fldChar w:fldCharType="separate"/>
          </w:r>
          <w:r>
            <w:rPr>
              <w:rFonts w:eastAsia="方正仿宋_GB2312"/>
              <w:szCs w:val="24"/>
            </w:rPr>
            <w:t>5. 数据计算</w:t>
          </w:r>
          <w:r>
            <w:tab/>
          </w:r>
          <w:r>
            <w:fldChar w:fldCharType="begin"/>
          </w:r>
          <w:r>
            <w:instrText xml:space="preserve"> PAGEREF _Toc26725 \h </w:instrText>
          </w:r>
          <w:r>
            <w:fldChar w:fldCharType="separate"/>
          </w:r>
          <w:r>
            <w:t>13</w:t>
          </w:r>
          <w:r>
            <w:fldChar w:fldCharType="end"/>
          </w:r>
          <w:r>
            <w:rPr>
              <w:rFonts w:eastAsia="方正仿宋_GB2312"/>
              <w:szCs w:val="28"/>
              <w:lang w:val="zh-CN"/>
            </w:rPr>
            <w:fldChar w:fldCharType="end"/>
          </w:r>
        </w:p>
        <w:p w14:paraId="121E8196">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_Toc27710 </w:instrText>
          </w:r>
          <w:r>
            <w:rPr>
              <w:rFonts w:eastAsia="方正仿宋_GB2312"/>
              <w:szCs w:val="28"/>
              <w:lang w:val="zh-CN"/>
            </w:rPr>
            <w:fldChar w:fldCharType="separate"/>
          </w:r>
          <w:r>
            <w:rPr>
              <w:rFonts w:ascii="Times New Roman" w:hAnsi="Times New Roman" w:eastAsia="方正仿宋_GB2312"/>
              <w:szCs w:val="24"/>
            </w:rPr>
            <w:t>5.1. 计算公式</w:t>
          </w:r>
          <w:r>
            <w:tab/>
          </w:r>
          <w:r>
            <w:fldChar w:fldCharType="begin"/>
          </w:r>
          <w:r>
            <w:instrText xml:space="preserve"> PAGEREF _Toc27710 \h </w:instrText>
          </w:r>
          <w:r>
            <w:fldChar w:fldCharType="separate"/>
          </w:r>
          <w:r>
            <w:t>13</w:t>
          </w:r>
          <w:r>
            <w:fldChar w:fldCharType="end"/>
          </w:r>
          <w:r>
            <w:rPr>
              <w:rFonts w:eastAsia="方正仿宋_GB2312"/>
              <w:szCs w:val="28"/>
              <w:lang w:val="zh-CN"/>
            </w:rPr>
            <w:fldChar w:fldCharType="end"/>
          </w:r>
        </w:p>
        <w:p w14:paraId="20EECCDA">
          <w:pPr>
            <w:pStyle w:val="15"/>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_Toc9941 </w:instrText>
          </w:r>
          <w:r>
            <w:rPr>
              <w:rFonts w:eastAsia="方正仿宋_GB2312"/>
              <w:szCs w:val="28"/>
              <w:lang w:val="zh-CN"/>
            </w:rPr>
            <w:fldChar w:fldCharType="separate"/>
          </w:r>
          <w:r>
            <w:rPr>
              <w:rFonts w:ascii="Times New Roman" w:hAnsi="Times New Roman" w:eastAsia="方正仿宋_GB2312"/>
              <w:szCs w:val="24"/>
            </w:rPr>
            <w:t>5.2. 计算结果</w:t>
          </w:r>
          <w:r>
            <w:tab/>
          </w:r>
          <w:r>
            <w:fldChar w:fldCharType="begin"/>
          </w:r>
          <w:r>
            <w:instrText xml:space="preserve"> PAGEREF _Toc9941 \h </w:instrText>
          </w:r>
          <w:r>
            <w:fldChar w:fldCharType="separate"/>
          </w:r>
          <w:r>
            <w:t>13</w:t>
          </w:r>
          <w:r>
            <w:fldChar w:fldCharType="end"/>
          </w:r>
          <w:r>
            <w:rPr>
              <w:rFonts w:eastAsia="方正仿宋_GB2312"/>
              <w:szCs w:val="28"/>
              <w:lang w:val="zh-CN"/>
            </w:rPr>
            <w:fldChar w:fldCharType="end"/>
          </w:r>
        </w:p>
        <w:p w14:paraId="2AF92C8D">
          <w:pPr>
            <w:pStyle w:val="14"/>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_Toc23453 </w:instrText>
          </w:r>
          <w:r>
            <w:rPr>
              <w:rFonts w:eastAsia="方正仿宋_GB2312"/>
              <w:szCs w:val="28"/>
              <w:lang w:val="zh-CN"/>
            </w:rPr>
            <w:fldChar w:fldCharType="separate"/>
          </w:r>
          <w:r>
            <w:rPr>
              <w:rFonts w:eastAsia="方正仿宋_GB2312"/>
              <w:szCs w:val="24"/>
            </w:rPr>
            <w:t>6. 不确定分析</w:t>
          </w:r>
          <w:r>
            <w:tab/>
          </w:r>
          <w:r>
            <w:fldChar w:fldCharType="begin"/>
          </w:r>
          <w:r>
            <w:instrText xml:space="preserve"> PAGEREF _Toc23453 \h </w:instrText>
          </w:r>
          <w:r>
            <w:fldChar w:fldCharType="separate"/>
          </w:r>
          <w:r>
            <w:t>16</w:t>
          </w:r>
          <w:r>
            <w:fldChar w:fldCharType="end"/>
          </w:r>
          <w:r>
            <w:rPr>
              <w:rFonts w:eastAsia="方正仿宋_GB2312"/>
              <w:szCs w:val="28"/>
              <w:lang w:val="zh-CN"/>
            </w:rPr>
            <w:fldChar w:fldCharType="end"/>
          </w:r>
        </w:p>
        <w:p w14:paraId="5A752EEA">
          <w:pPr>
            <w:pStyle w:val="14"/>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_Toc10956 </w:instrText>
          </w:r>
          <w:r>
            <w:rPr>
              <w:rFonts w:eastAsia="方正仿宋_GB2312"/>
              <w:szCs w:val="28"/>
              <w:lang w:val="zh-CN"/>
            </w:rPr>
            <w:fldChar w:fldCharType="separate"/>
          </w:r>
          <w:r>
            <w:rPr>
              <w:rFonts w:eastAsia="方正仿宋_GB2312"/>
              <w:szCs w:val="24"/>
            </w:rPr>
            <w:t>7. 评价结果</w:t>
          </w:r>
          <w:r>
            <w:tab/>
          </w:r>
          <w:r>
            <w:fldChar w:fldCharType="begin"/>
          </w:r>
          <w:r>
            <w:instrText xml:space="preserve"> PAGEREF _Toc10956 \h </w:instrText>
          </w:r>
          <w:r>
            <w:fldChar w:fldCharType="separate"/>
          </w:r>
          <w:r>
            <w:t>16</w:t>
          </w:r>
          <w:r>
            <w:fldChar w:fldCharType="end"/>
          </w:r>
          <w:r>
            <w:rPr>
              <w:rFonts w:eastAsia="方正仿宋_GB2312"/>
              <w:szCs w:val="28"/>
              <w:lang w:val="zh-CN"/>
            </w:rPr>
            <w:fldChar w:fldCharType="end"/>
          </w:r>
        </w:p>
        <w:p w14:paraId="163C3C44">
          <w:pPr>
            <w:pStyle w:val="14"/>
            <w:tabs>
              <w:tab w:val="right" w:leader="dot" w:pos="8786"/>
            </w:tabs>
          </w:pPr>
          <w:r>
            <w:rPr>
              <w:rFonts w:eastAsia="方正仿宋_GB2312"/>
              <w:szCs w:val="28"/>
              <w:lang w:val="zh-CN"/>
            </w:rPr>
            <w:fldChar w:fldCharType="begin"/>
          </w:r>
          <w:r>
            <w:rPr>
              <w:rFonts w:eastAsia="方正仿宋_GB2312"/>
              <w:szCs w:val="28"/>
              <w:lang w:val="zh-CN"/>
            </w:rPr>
            <w:instrText xml:space="preserve"> HYPERLINK \l _Toc25365 </w:instrText>
          </w:r>
          <w:r>
            <w:rPr>
              <w:rFonts w:eastAsia="方正仿宋_GB2312"/>
              <w:szCs w:val="28"/>
              <w:lang w:val="zh-CN"/>
            </w:rPr>
            <w:fldChar w:fldCharType="separate"/>
          </w:r>
          <w:r>
            <w:rPr>
              <w:rFonts w:eastAsia="方正仿宋_GB2312"/>
              <w:bCs/>
              <w:kern w:val="44"/>
            </w:rPr>
            <w:t>支持性文件清单</w:t>
          </w:r>
          <w:r>
            <w:tab/>
          </w:r>
          <w:r>
            <w:fldChar w:fldCharType="begin"/>
          </w:r>
          <w:r>
            <w:instrText xml:space="preserve"> PAGEREF _Toc25365 \h </w:instrText>
          </w:r>
          <w:r>
            <w:fldChar w:fldCharType="separate"/>
          </w:r>
          <w:r>
            <w:t>17</w:t>
          </w:r>
          <w:r>
            <w:fldChar w:fldCharType="end"/>
          </w:r>
          <w:r>
            <w:rPr>
              <w:rFonts w:eastAsia="方正仿宋_GB2312"/>
              <w:szCs w:val="28"/>
              <w:lang w:val="zh-CN"/>
            </w:rPr>
            <w:fldChar w:fldCharType="end"/>
          </w:r>
        </w:p>
        <w:p w14:paraId="1A2944F8">
          <w:pPr>
            <w:tabs>
              <w:tab w:val="left" w:pos="840"/>
              <w:tab w:val="right" w:leader="dot" w:pos="8776"/>
            </w:tabs>
            <w:jc w:val="both"/>
            <w:rPr>
              <w:sz w:val="13"/>
              <w:szCs w:val="13"/>
              <w:lang w:val="zh-CN"/>
            </w:rPr>
            <w:sectPr>
              <w:pgSz w:w="11906" w:h="16838"/>
              <w:pgMar w:top="1270" w:right="1418" w:bottom="1270" w:left="1418" w:header="851" w:footer="737" w:gutter="284"/>
              <w:pgNumType w:fmt="upperRoman"/>
              <w:cols w:space="425" w:num="1"/>
              <w:titlePg/>
              <w:docGrid w:type="linesAndChars" w:linePitch="312" w:charSpace="0"/>
            </w:sectPr>
          </w:pPr>
          <w:r>
            <w:rPr>
              <w:rFonts w:eastAsia="方正仿宋_GB2312"/>
              <w:sz w:val="28"/>
              <w:szCs w:val="28"/>
              <w:lang w:val="zh-CN"/>
            </w:rPr>
            <w:fldChar w:fldCharType="end"/>
          </w:r>
        </w:p>
      </w:sdtContent>
    </w:sdt>
    <w:p w14:paraId="51E89E3A">
      <w:pPr>
        <w:pStyle w:val="2"/>
        <w:keepNext w:val="0"/>
        <w:keepLines w:val="0"/>
        <w:numPr>
          <w:ilvl w:val="0"/>
          <w:numId w:val="3"/>
        </w:numPr>
        <w:adjustRightInd w:val="0"/>
        <w:snapToGrid w:val="0"/>
        <w:spacing w:before="156" w:beforeLines="50" w:after="156" w:afterLines="50" w:line="400" w:lineRule="exact"/>
        <w:contextualSpacing/>
        <w:rPr>
          <w:rFonts w:eastAsia="方正仿宋_GB2312"/>
          <w:sz w:val="28"/>
          <w:szCs w:val="28"/>
        </w:rPr>
      </w:pPr>
      <w:bookmarkStart w:id="1" w:name="_Toc14111"/>
      <w:bookmarkStart w:id="2" w:name="_Toc66457579"/>
      <w:r>
        <w:rPr>
          <w:rFonts w:eastAsia="方正仿宋_GB2312"/>
          <w:sz w:val="28"/>
          <w:szCs w:val="28"/>
        </w:rPr>
        <w:t>概述</w:t>
      </w:r>
      <w:bookmarkEnd w:id="1"/>
    </w:p>
    <w:p w14:paraId="640AEB37">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3" w:name="_Toc28750"/>
      <w:r>
        <w:rPr>
          <w:rFonts w:ascii="Times New Roman" w:hAnsi="Times New Roman" w:eastAsia="方正仿宋_GB2312"/>
          <w:sz w:val="24"/>
          <w:szCs w:val="24"/>
        </w:rPr>
        <w:t>基本情况介绍</w:t>
      </w:r>
      <w:bookmarkEnd w:id="3"/>
    </w:p>
    <w:p w14:paraId="54ABE313">
      <w:pPr>
        <w:widowControl/>
        <w:spacing w:line="360" w:lineRule="auto"/>
        <w:ind w:firstLine="560"/>
        <w:rPr>
          <w:rFonts w:hint="eastAsia" w:eastAsia="方正仿宋_GB2312"/>
          <w:sz w:val="24"/>
          <w:szCs w:val="28"/>
        </w:rPr>
      </w:pPr>
      <w:r>
        <w:rPr>
          <w:rFonts w:hint="eastAsia" w:eastAsia="方正仿宋_GB2312"/>
          <w:sz w:val="24"/>
          <w:szCs w:val="28"/>
        </w:rPr>
        <w:t>宿迁新亚科技有限公司成立于 2010 年，是一家致力于胺类精细化工产品及高端微电子化学品研发和生产的国家高新技术企业。注册资本6170万元，资产5.3亿元。现有职工1</w:t>
      </w:r>
      <w:r>
        <w:rPr>
          <w:rFonts w:hint="eastAsia" w:eastAsia="方正仿宋_GB2312"/>
          <w:sz w:val="24"/>
          <w:szCs w:val="28"/>
          <w:lang w:val="en-US" w:eastAsia="zh-CN"/>
        </w:rPr>
        <w:t>5</w:t>
      </w:r>
      <w:r>
        <w:rPr>
          <w:rFonts w:hint="eastAsia" w:eastAsia="方正仿宋_GB2312"/>
          <w:sz w:val="24"/>
          <w:szCs w:val="28"/>
        </w:rPr>
        <w:t>0余人，其中各类专业技术人员60余人，占地面积</w:t>
      </w:r>
      <w:r>
        <w:rPr>
          <w:rFonts w:hint="eastAsia" w:eastAsia="方正仿宋_GB2312"/>
          <w:sz w:val="24"/>
          <w:szCs w:val="28"/>
          <w:lang w:val="en-US" w:eastAsia="zh-CN"/>
        </w:rPr>
        <w:t>111.86</w:t>
      </w:r>
      <w:r>
        <w:rPr>
          <w:rFonts w:hint="eastAsia" w:eastAsia="方正仿宋_GB2312"/>
          <w:sz w:val="24"/>
          <w:szCs w:val="28"/>
        </w:rPr>
        <w:t>亩。</w:t>
      </w:r>
    </w:p>
    <w:p w14:paraId="179A6E93">
      <w:pPr>
        <w:widowControl/>
        <w:spacing w:line="360" w:lineRule="auto"/>
        <w:ind w:firstLine="560"/>
        <w:rPr>
          <w:rFonts w:hint="eastAsia" w:eastAsia="方正仿宋_GB2312"/>
          <w:sz w:val="24"/>
          <w:szCs w:val="28"/>
        </w:rPr>
      </w:pPr>
      <w:r>
        <w:rPr>
          <w:rFonts w:hint="eastAsia" w:eastAsia="方正仿宋_GB2312"/>
          <w:sz w:val="24"/>
          <w:szCs w:val="28"/>
        </w:rPr>
        <w:t>公司秉承“品种立厂、科技兴厂、制度治厂、人才保厂、人人爱厂”的企业</w:t>
      </w:r>
      <w:bookmarkStart w:id="107" w:name="_GoBack"/>
      <w:bookmarkEnd w:id="107"/>
      <w:r>
        <w:rPr>
          <w:rFonts w:hint="eastAsia" w:eastAsia="方正仿宋_GB2312"/>
          <w:sz w:val="24"/>
          <w:szCs w:val="28"/>
        </w:rPr>
        <w:t>方针，以“团结、开拓、敬业、创新、高效、奉献”企业精神，充分发挥现代企业活力，以“人有岗位、实绩到位；物有定位、讲究实惠；职责分清、奖罚分明”为工作标准，遵循“精良设备、精心操作、精纯产品、精诚产品”的质量方针。以“质量求生存、以科技求进步、以创新求发展”的经营理念，通过技术进步和科技创新加快发展；通过品牌战略提升企业形象；通过结构调整壮大企业规模、提高企业核心竞争力。</w:t>
      </w:r>
    </w:p>
    <w:p w14:paraId="6777A807">
      <w:pPr>
        <w:widowControl/>
        <w:spacing w:line="360" w:lineRule="auto"/>
        <w:ind w:firstLine="560"/>
        <w:rPr>
          <w:rFonts w:eastAsia="方正仿宋_GB2312"/>
          <w:sz w:val="24"/>
          <w:szCs w:val="28"/>
        </w:rPr>
      </w:pPr>
      <w:r>
        <w:rPr>
          <w:rFonts w:hint="eastAsia" w:eastAsia="方正仿宋_GB2312"/>
          <w:sz w:val="24"/>
          <w:szCs w:val="28"/>
        </w:rPr>
        <w:t>公司先后荣获国家单项冠军企业、国家级专精特新“小巨人”企业、江苏省瞪羚企业、江苏省民营科技企业、省质量文明诚信 AAA 级优秀品牌企业等荣誉称号。拥有江苏省甲酸甲酯系列产品工程技术研究中心、宿迁市企业技术中心、宿迁市重点实验室等研发平台。通过了质量、环境、职业健康安全、能源管理体系认证。</w:t>
      </w:r>
    </w:p>
    <w:p w14:paraId="2795C063">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4" w:name="_Toc20192"/>
      <w:r>
        <w:rPr>
          <w:rFonts w:ascii="Times New Roman" w:hAnsi="Times New Roman" w:eastAsia="方正仿宋_GB2312"/>
          <w:sz w:val="24"/>
          <w:szCs w:val="24"/>
        </w:rPr>
        <w:t>目的</w:t>
      </w:r>
      <w:bookmarkEnd w:id="4"/>
    </w:p>
    <w:p w14:paraId="3702676A">
      <w:pPr>
        <w:autoSpaceDE w:val="0"/>
        <w:autoSpaceDN w:val="0"/>
        <w:adjustRightInd w:val="0"/>
        <w:spacing w:line="360" w:lineRule="auto"/>
        <w:ind w:firstLine="561"/>
        <w:jc w:val="left"/>
        <w:rPr>
          <w:rFonts w:eastAsia="方正仿宋_GB2312"/>
          <w:kern w:val="0"/>
          <w:sz w:val="24"/>
        </w:rPr>
      </w:pPr>
      <w:r>
        <w:rPr>
          <w:rFonts w:eastAsia="方正仿宋_GB2312"/>
          <w:kern w:val="0"/>
          <w:sz w:val="24"/>
        </w:rPr>
        <w:t>评价组织是否满足GHG适用的核查准则，包括适用于核查范围的有关标准或GHG的方案的原则和要求；评价组织的GHG声明是否存在重大偏差。</w:t>
      </w:r>
    </w:p>
    <w:p w14:paraId="724611FD">
      <w:pPr>
        <w:spacing w:line="360" w:lineRule="auto"/>
        <w:ind w:firstLine="480" w:firstLineChars="200"/>
        <w:rPr>
          <w:rFonts w:eastAsia="方正仿宋_GB2312"/>
          <w:sz w:val="22"/>
          <w:szCs w:val="20"/>
        </w:rPr>
      </w:pPr>
      <w:r>
        <w:rPr>
          <w:rFonts w:eastAsia="方正仿宋_GB2312"/>
          <w:sz w:val="24"/>
        </w:rPr>
        <w:t>本次评价的目的是获得企业生产的</w:t>
      </w:r>
      <w:r>
        <w:rPr>
          <w:rFonts w:hint="eastAsia" w:eastAsia="方正仿宋_GB2312"/>
          <w:sz w:val="24"/>
          <w:lang w:val="en-US" w:eastAsia="zh-CN"/>
        </w:rPr>
        <w:t>N-甲基甲酰胺</w:t>
      </w:r>
      <w:r>
        <w:rPr>
          <w:rFonts w:hint="eastAsia" w:eastAsia="方正仿宋_GB2312"/>
          <w:sz w:val="24"/>
        </w:rPr>
        <w:t>产品</w:t>
      </w:r>
      <w:r>
        <w:rPr>
          <w:rFonts w:eastAsia="方正仿宋_GB2312"/>
          <w:sz w:val="24"/>
        </w:rPr>
        <w:t>全生命周期过程的碳足迹，为第三方碳足迹认证提供详细信息和数据支持。</w:t>
      </w:r>
    </w:p>
    <w:p w14:paraId="052D17DE">
      <w:pPr>
        <w:spacing w:line="360" w:lineRule="auto"/>
        <w:ind w:firstLine="480" w:firstLineChars="200"/>
        <w:rPr>
          <w:rFonts w:eastAsia="方正仿宋_GB2312"/>
          <w:sz w:val="22"/>
          <w:szCs w:val="20"/>
        </w:rPr>
      </w:pPr>
      <w:r>
        <w:rPr>
          <w:rFonts w:eastAsia="方正仿宋_GB2312"/>
          <w:sz w:val="24"/>
        </w:rPr>
        <w:t>碳足迹核算是</w:t>
      </w:r>
      <w:r>
        <w:rPr>
          <w:rFonts w:hint="eastAsia" w:eastAsia="方正仿宋_GB2312"/>
          <w:sz w:val="24"/>
        </w:rPr>
        <w:t>宿迁新亚科技</w:t>
      </w:r>
      <w:r>
        <w:rPr>
          <w:rFonts w:eastAsia="方正仿宋_GB2312"/>
          <w:sz w:val="24"/>
        </w:rPr>
        <w:t>实现低碳、绿色发展的基础和关键，披露产品的碳足迹是企业环境保护工作和社会责任的一部分，也是企业迈向国际市场的重要一步。本项目的评价结果将为</w:t>
      </w:r>
      <w:r>
        <w:rPr>
          <w:rFonts w:hint="eastAsia" w:eastAsia="方正仿宋_GB2312"/>
          <w:sz w:val="24"/>
        </w:rPr>
        <w:t>宿迁新亚科技</w:t>
      </w:r>
      <w:r>
        <w:rPr>
          <w:rFonts w:eastAsia="方正仿宋_GB2312"/>
          <w:sz w:val="24"/>
        </w:rPr>
        <w:t>的</w:t>
      </w:r>
      <w:r>
        <w:rPr>
          <w:rFonts w:hint="eastAsia" w:eastAsia="方正仿宋_GB2312"/>
          <w:kern w:val="0"/>
          <w:sz w:val="24"/>
          <w:lang w:val="en-US" w:eastAsia="zh-CN"/>
        </w:rPr>
        <w:t>N-甲基甲酰胺</w:t>
      </w:r>
      <w:r>
        <w:rPr>
          <w:rFonts w:hint="eastAsia" w:eastAsia="方正仿宋_GB2312"/>
          <w:kern w:val="0"/>
          <w:sz w:val="24"/>
        </w:rPr>
        <w:t>产品</w:t>
      </w:r>
      <w:r>
        <w:rPr>
          <w:rFonts w:eastAsia="方正仿宋_GB2312"/>
          <w:sz w:val="24"/>
        </w:rPr>
        <w:t>采购商和第三方的有效沟通提供良好的途径，对促进产品全供应链的温室气体减排具有一定积极作用。</w:t>
      </w:r>
    </w:p>
    <w:p w14:paraId="2DF943FD">
      <w:pPr>
        <w:spacing w:line="360" w:lineRule="auto"/>
        <w:ind w:firstLine="480" w:firstLineChars="200"/>
        <w:rPr>
          <w:rFonts w:eastAsia="方正仿宋_GB2312"/>
          <w:sz w:val="22"/>
          <w:szCs w:val="20"/>
        </w:rPr>
      </w:pPr>
      <w:r>
        <w:rPr>
          <w:rFonts w:eastAsia="方正仿宋_GB2312"/>
          <w:sz w:val="24"/>
        </w:rPr>
        <w:t>本项目评价结果的潜在沟通对象包括两个群体：一是企业内部管理人员及其他相关人员，二是企业外部利益相关方，如上游供应商、地方政府和环境非政府组织等。</w:t>
      </w:r>
    </w:p>
    <w:p w14:paraId="7111D245">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sectPr>
          <w:footerReference r:id="rId6" w:type="first"/>
          <w:pgSz w:w="11906" w:h="16838"/>
          <w:pgMar w:top="1440" w:right="1418" w:bottom="1440" w:left="1418" w:header="851" w:footer="737" w:gutter="284"/>
          <w:pgNumType w:start="1"/>
          <w:cols w:space="425" w:num="1"/>
          <w:titlePg/>
          <w:docGrid w:type="linesAndChars" w:linePitch="312" w:charSpace="0"/>
        </w:sectPr>
      </w:pPr>
    </w:p>
    <w:p w14:paraId="4EB21E6C">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5" w:name="_Toc17565"/>
      <w:r>
        <w:rPr>
          <w:rFonts w:ascii="Times New Roman" w:hAnsi="Times New Roman" w:eastAsia="方正仿宋_GB2312"/>
          <w:sz w:val="24"/>
          <w:szCs w:val="24"/>
        </w:rPr>
        <w:t>范围</w:t>
      </w:r>
      <w:bookmarkEnd w:id="5"/>
    </w:p>
    <w:p w14:paraId="2245E316">
      <w:pPr>
        <w:widowControl/>
        <w:spacing w:before="100" w:beforeAutospacing="1" w:after="100" w:afterAutospacing="1" w:line="480" w:lineRule="auto"/>
        <w:jc w:val="left"/>
        <w:outlineLvl w:val="2"/>
        <w:rPr>
          <w:rFonts w:eastAsia="方正仿宋_GB2312"/>
          <w:b/>
          <w:bCs/>
          <w:kern w:val="0"/>
          <w:sz w:val="24"/>
          <w:szCs w:val="27"/>
        </w:rPr>
      </w:pPr>
      <w:bookmarkStart w:id="6" w:name="_Toc101982261"/>
      <w:bookmarkStart w:id="7" w:name="_Toc40198791"/>
      <w:bookmarkStart w:id="8" w:name="_Toc101786744"/>
      <w:bookmarkStart w:id="9" w:name="_Toc901"/>
      <w:r>
        <w:rPr>
          <w:rFonts w:eastAsia="方正仿宋_GB2312"/>
          <w:b/>
          <w:bCs/>
          <w:kern w:val="0"/>
          <w:sz w:val="24"/>
          <w:szCs w:val="27"/>
        </w:rPr>
        <w:t>1.3.1功能单位</w:t>
      </w:r>
      <w:bookmarkEnd w:id="6"/>
      <w:bookmarkEnd w:id="7"/>
      <w:bookmarkEnd w:id="8"/>
      <w:bookmarkEnd w:id="9"/>
    </w:p>
    <w:p w14:paraId="6E259244">
      <w:pPr>
        <w:ind w:firstLine="560"/>
        <w:rPr>
          <w:rFonts w:eastAsia="方正仿宋_GB2312"/>
          <w:sz w:val="22"/>
          <w:szCs w:val="20"/>
        </w:rPr>
      </w:pPr>
      <w:r>
        <w:rPr>
          <w:rFonts w:eastAsia="方正仿宋_GB2312"/>
          <w:kern w:val="0"/>
          <w:sz w:val="24"/>
        </w:rPr>
        <w:t>为方便系统中输入/输出的量化，功能单位定义为：</w:t>
      </w:r>
      <w:r>
        <w:rPr>
          <w:rFonts w:eastAsia="方正仿宋_GB2312"/>
          <w:sz w:val="24"/>
        </w:rPr>
        <w:t>生</w:t>
      </w:r>
      <w:r>
        <w:rPr>
          <w:rFonts w:eastAsia="方正仿宋_GB2312"/>
          <w:color w:val="auto"/>
          <w:sz w:val="24"/>
        </w:rPr>
        <w:t>产1</w:t>
      </w:r>
      <w:r>
        <w:rPr>
          <w:rFonts w:hint="eastAsia" w:eastAsia="方正仿宋_GB2312"/>
          <w:color w:val="auto"/>
          <w:sz w:val="24"/>
          <w:lang w:val="en-US" w:eastAsia="zh-CN"/>
        </w:rPr>
        <w:t>kg</w:t>
      </w:r>
      <w:r>
        <w:rPr>
          <w:rFonts w:hint="eastAsia" w:eastAsia="方正仿宋_GB2312"/>
          <w:sz w:val="24"/>
          <w:lang w:val="en-US" w:eastAsia="zh-CN"/>
        </w:rPr>
        <w:t>N-甲基甲酰胺</w:t>
      </w:r>
      <w:r>
        <w:rPr>
          <w:rFonts w:hint="eastAsia" w:eastAsia="方正仿宋_GB2312"/>
          <w:sz w:val="24"/>
        </w:rPr>
        <w:t>产品</w:t>
      </w:r>
      <w:r>
        <w:rPr>
          <w:rFonts w:eastAsia="方正仿宋_GB2312"/>
          <w:sz w:val="24"/>
        </w:rPr>
        <w:t>。</w:t>
      </w:r>
    </w:p>
    <w:p w14:paraId="32691B49">
      <w:pPr>
        <w:widowControl/>
        <w:spacing w:before="100" w:beforeAutospacing="1" w:after="100" w:afterAutospacing="1" w:line="480" w:lineRule="auto"/>
        <w:jc w:val="left"/>
        <w:outlineLvl w:val="2"/>
        <w:rPr>
          <w:rFonts w:eastAsia="方正仿宋_GB2312"/>
          <w:b/>
          <w:bCs/>
          <w:kern w:val="0"/>
          <w:sz w:val="24"/>
          <w:szCs w:val="27"/>
        </w:rPr>
      </w:pPr>
      <w:bookmarkStart w:id="10" w:name="_Toc40198792"/>
      <w:bookmarkStart w:id="11" w:name="_Toc101982262"/>
      <w:bookmarkStart w:id="12" w:name="_Toc8802"/>
      <w:bookmarkStart w:id="13" w:name="_Toc101786745"/>
      <w:r>
        <w:rPr>
          <w:rFonts w:eastAsia="方正仿宋_GB2312"/>
          <w:b/>
          <w:bCs/>
          <w:kern w:val="0"/>
          <w:sz w:val="24"/>
          <w:szCs w:val="27"/>
        </w:rPr>
        <w:t>1.3.2环境影响指标</w:t>
      </w:r>
      <w:bookmarkEnd w:id="10"/>
      <w:bookmarkEnd w:id="11"/>
      <w:bookmarkEnd w:id="12"/>
      <w:bookmarkEnd w:id="13"/>
    </w:p>
    <w:p w14:paraId="05489E9C">
      <w:pPr>
        <w:spacing w:line="360" w:lineRule="auto"/>
        <w:ind w:firstLine="480" w:firstLineChars="200"/>
        <w:rPr>
          <w:rFonts w:eastAsia="方正仿宋_GB2312"/>
          <w:kern w:val="0"/>
          <w:sz w:val="24"/>
        </w:rPr>
      </w:pPr>
      <w:r>
        <w:rPr>
          <w:rFonts w:eastAsia="方正仿宋_GB2312"/>
          <w:kern w:val="0"/>
          <w:sz w:val="24"/>
        </w:rPr>
        <w:t>根据研究目标的定义，本报告仅关注气候变化这一种影响类型，采用全球变暖潜值（Global Warming Potential, GWP）来量化产品碳足迹。报告中实景过程中主要统计了二氧化碳（CO</w:t>
      </w:r>
      <w:r>
        <w:rPr>
          <w:rFonts w:eastAsia="方正仿宋_GB2312"/>
          <w:kern w:val="0"/>
          <w:sz w:val="24"/>
          <w:vertAlign w:val="subscript"/>
        </w:rPr>
        <w:t>2</w:t>
      </w:r>
      <w:r>
        <w:rPr>
          <w:rFonts w:eastAsia="方正仿宋_GB2312"/>
          <w:kern w:val="0"/>
          <w:sz w:val="24"/>
        </w:rPr>
        <w:t>）、甲烷（CH</w:t>
      </w:r>
      <w:r>
        <w:rPr>
          <w:rFonts w:eastAsia="方正仿宋_GB2312"/>
          <w:kern w:val="0"/>
          <w:sz w:val="24"/>
          <w:vertAlign w:val="subscript"/>
        </w:rPr>
        <w:t>4</w:t>
      </w:r>
      <w:r>
        <w:rPr>
          <w:rFonts w:eastAsia="方正仿宋_GB2312"/>
          <w:kern w:val="0"/>
          <w:sz w:val="24"/>
        </w:rPr>
        <w:t>）和氧化亚氮（N</w:t>
      </w:r>
      <w:r>
        <w:rPr>
          <w:rFonts w:eastAsia="方正仿宋_GB2312"/>
          <w:kern w:val="0"/>
          <w:sz w:val="24"/>
          <w:vertAlign w:val="subscript"/>
        </w:rPr>
        <w:t>2</w:t>
      </w:r>
      <w:r>
        <w:rPr>
          <w:rFonts w:eastAsia="方正仿宋_GB2312"/>
          <w:kern w:val="0"/>
          <w:sz w:val="24"/>
        </w:rPr>
        <w:t>O）。</w:t>
      </w:r>
    </w:p>
    <w:p w14:paraId="4DF9670A">
      <w:pPr>
        <w:spacing w:line="360" w:lineRule="auto"/>
        <w:ind w:firstLine="480" w:firstLineChars="200"/>
        <w:rPr>
          <w:rFonts w:eastAsia="方正仿宋_GB2312"/>
          <w:kern w:val="0"/>
          <w:sz w:val="24"/>
        </w:rPr>
      </w:pPr>
      <w:r>
        <w:rPr>
          <w:rFonts w:eastAsia="方正仿宋_GB2312"/>
          <w:kern w:val="0"/>
          <w:sz w:val="24"/>
        </w:rPr>
        <w:t>本研究采用了IPCC第五次评估报告（2013年）</w:t>
      </w:r>
      <w:r>
        <w:rPr>
          <w:rFonts w:eastAsia="方正仿宋_GB2312"/>
          <w:kern w:val="0"/>
          <w:sz w:val="24"/>
          <w:vertAlign w:val="superscript"/>
        </w:rPr>
        <w:t>[4]</w:t>
      </w:r>
      <w:r>
        <w:rPr>
          <w:rFonts w:eastAsia="方正仿宋_GB2312"/>
          <w:kern w:val="0"/>
          <w:sz w:val="24"/>
        </w:rPr>
        <w:t>提出的方法和温室气体特征化因子来计算产品生命周期碳足迹值。该方法基于100年时间范围内其他温室气体与二氧化碳相比得到的相对辐射影响值，即特征化因子，此因子用来将其他温室气体的排放量转化为CO</w:t>
      </w:r>
      <w:r>
        <w:rPr>
          <w:rFonts w:eastAsia="方正仿宋_GB2312"/>
          <w:kern w:val="0"/>
          <w:sz w:val="24"/>
          <w:vertAlign w:val="subscript"/>
        </w:rPr>
        <w:t>2</w:t>
      </w:r>
      <w:r>
        <w:rPr>
          <w:rFonts w:eastAsia="方正仿宋_GB2312"/>
          <w:kern w:val="0"/>
          <w:sz w:val="24"/>
        </w:rPr>
        <w:t>当量（CO</w:t>
      </w:r>
      <w:r>
        <w:rPr>
          <w:rFonts w:eastAsia="方正仿宋_GB2312"/>
          <w:kern w:val="0"/>
          <w:sz w:val="24"/>
          <w:vertAlign w:val="subscript"/>
        </w:rPr>
        <w:t>2</w:t>
      </w:r>
      <w:r>
        <w:rPr>
          <w:rFonts w:eastAsia="方正仿宋_GB2312"/>
          <w:kern w:val="0"/>
          <w:sz w:val="24"/>
        </w:rPr>
        <w:t>e）。表1-2中列出了部分温室气体的特征化因子。</w:t>
      </w:r>
    </w:p>
    <w:p w14:paraId="73F2D674">
      <w:pPr>
        <w:keepNext/>
        <w:adjustRightInd w:val="0"/>
        <w:snapToGrid w:val="0"/>
        <w:spacing w:before="156" w:beforeLines="50" w:line="400" w:lineRule="exact"/>
        <w:contextualSpacing/>
        <w:jc w:val="center"/>
        <w:rPr>
          <w:rFonts w:eastAsia="方正仿宋_GB2312"/>
          <w:b/>
          <w:sz w:val="24"/>
        </w:rPr>
      </w:pPr>
      <w:r>
        <w:rPr>
          <w:rFonts w:eastAsia="方正仿宋_GB2312"/>
          <w:b/>
          <w:sz w:val="24"/>
        </w:rPr>
        <w:t>表1-2GWP特征化因子</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58"/>
        <w:gridCol w:w="1540"/>
        <w:gridCol w:w="2251"/>
        <w:gridCol w:w="2251"/>
      </w:tblGrid>
      <w:tr w14:paraId="271FC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1643" w:type="pct"/>
            <w:vAlign w:val="center"/>
          </w:tcPr>
          <w:p w14:paraId="461A0897">
            <w:pPr>
              <w:pStyle w:val="25"/>
              <w:widowControl/>
              <w:spacing w:line="480" w:lineRule="auto"/>
              <w:ind w:firstLine="0" w:firstLineChars="0"/>
              <w:jc w:val="center"/>
              <w:rPr>
                <w:rFonts w:ascii="Times New Roman" w:hAnsi="Times New Roman" w:eastAsia="方正仿宋_GB2312"/>
                <w:b/>
                <w:bCs/>
                <w:kern w:val="0"/>
                <w:szCs w:val="21"/>
              </w:rPr>
            </w:pPr>
            <w:r>
              <w:rPr>
                <w:rFonts w:ascii="Times New Roman" w:hAnsi="Times New Roman" w:eastAsia="方正仿宋_GB2312"/>
                <w:b/>
                <w:bCs/>
                <w:kern w:val="0"/>
                <w:szCs w:val="21"/>
              </w:rPr>
              <w:t>环境影响类型指标</w:t>
            </w:r>
          </w:p>
        </w:tc>
        <w:tc>
          <w:tcPr>
            <w:tcW w:w="855" w:type="pct"/>
            <w:vAlign w:val="center"/>
          </w:tcPr>
          <w:p w14:paraId="6FC86AC9">
            <w:pPr>
              <w:pStyle w:val="25"/>
              <w:widowControl/>
              <w:spacing w:line="480" w:lineRule="auto"/>
              <w:ind w:firstLine="0" w:firstLineChars="0"/>
              <w:jc w:val="center"/>
              <w:rPr>
                <w:rFonts w:ascii="Times New Roman" w:hAnsi="Times New Roman" w:eastAsia="方正仿宋_GB2312"/>
                <w:b/>
                <w:bCs/>
                <w:kern w:val="0"/>
                <w:szCs w:val="21"/>
              </w:rPr>
            </w:pPr>
            <w:r>
              <w:rPr>
                <w:rFonts w:ascii="Times New Roman" w:hAnsi="Times New Roman" w:eastAsia="方正仿宋_GB2312"/>
                <w:b/>
                <w:bCs/>
                <w:kern w:val="0"/>
                <w:szCs w:val="21"/>
              </w:rPr>
              <w:t>单位</w:t>
            </w:r>
          </w:p>
        </w:tc>
        <w:tc>
          <w:tcPr>
            <w:tcW w:w="1250" w:type="pct"/>
            <w:vAlign w:val="center"/>
          </w:tcPr>
          <w:p w14:paraId="76B58A5E">
            <w:pPr>
              <w:pStyle w:val="25"/>
              <w:widowControl/>
              <w:spacing w:line="480" w:lineRule="auto"/>
              <w:ind w:firstLine="0" w:firstLineChars="0"/>
              <w:jc w:val="center"/>
              <w:rPr>
                <w:rFonts w:ascii="Times New Roman" w:hAnsi="Times New Roman" w:eastAsia="方正仿宋_GB2312"/>
                <w:b/>
                <w:bCs/>
                <w:kern w:val="0"/>
                <w:szCs w:val="21"/>
              </w:rPr>
            </w:pPr>
            <w:r>
              <w:rPr>
                <w:rFonts w:ascii="Times New Roman" w:hAnsi="Times New Roman" w:eastAsia="方正仿宋_GB2312"/>
                <w:b/>
                <w:bCs/>
                <w:kern w:val="0"/>
                <w:szCs w:val="21"/>
              </w:rPr>
              <w:t>主要清单物质</w:t>
            </w:r>
          </w:p>
        </w:tc>
        <w:tc>
          <w:tcPr>
            <w:tcW w:w="1250" w:type="pct"/>
            <w:vAlign w:val="center"/>
          </w:tcPr>
          <w:p w14:paraId="2D8A20F9">
            <w:pPr>
              <w:pStyle w:val="25"/>
              <w:widowControl/>
              <w:spacing w:line="480" w:lineRule="auto"/>
              <w:ind w:firstLine="0" w:firstLineChars="0"/>
              <w:jc w:val="center"/>
              <w:rPr>
                <w:rFonts w:ascii="Times New Roman" w:hAnsi="Times New Roman" w:eastAsia="方正仿宋_GB2312"/>
                <w:b/>
                <w:bCs/>
                <w:kern w:val="0"/>
                <w:szCs w:val="21"/>
              </w:rPr>
            </w:pPr>
            <w:r>
              <w:rPr>
                <w:rFonts w:ascii="Times New Roman" w:hAnsi="Times New Roman" w:eastAsia="方正仿宋_GB2312"/>
                <w:b/>
                <w:bCs/>
                <w:kern w:val="0"/>
                <w:szCs w:val="21"/>
              </w:rPr>
              <w:t>特征化因子</w:t>
            </w:r>
          </w:p>
        </w:tc>
      </w:tr>
      <w:tr w14:paraId="31F9B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1643" w:type="pct"/>
            <w:vMerge w:val="restart"/>
            <w:vAlign w:val="center"/>
          </w:tcPr>
          <w:p w14:paraId="0A4D0F86">
            <w:pPr>
              <w:pStyle w:val="25"/>
              <w:widowControl/>
              <w:spacing w:line="480" w:lineRule="auto"/>
              <w:ind w:firstLine="0" w:firstLineChars="0"/>
              <w:jc w:val="center"/>
              <w:rPr>
                <w:rFonts w:ascii="Times New Roman" w:hAnsi="Times New Roman" w:eastAsia="方正仿宋_GB2312"/>
                <w:kern w:val="0"/>
                <w:szCs w:val="21"/>
              </w:rPr>
            </w:pPr>
            <w:r>
              <w:rPr>
                <w:rFonts w:ascii="Times New Roman" w:hAnsi="Times New Roman" w:eastAsia="方正仿宋_GB2312"/>
                <w:kern w:val="0"/>
                <w:szCs w:val="21"/>
              </w:rPr>
              <w:t>GWP</w:t>
            </w:r>
          </w:p>
        </w:tc>
        <w:tc>
          <w:tcPr>
            <w:tcW w:w="855" w:type="pct"/>
            <w:vMerge w:val="restart"/>
            <w:vAlign w:val="center"/>
          </w:tcPr>
          <w:p w14:paraId="49594FFC">
            <w:pPr>
              <w:widowControl/>
              <w:spacing w:line="480" w:lineRule="auto"/>
              <w:jc w:val="center"/>
              <w:rPr>
                <w:rFonts w:eastAsia="方正仿宋_GB2312"/>
                <w:kern w:val="0"/>
                <w:szCs w:val="21"/>
              </w:rPr>
            </w:pPr>
            <w:r>
              <w:rPr>
                <w:rFonts w:eastAsia="方正仿宋_GB2312"/>
                <w:kern w:val="0"/>
                <w:szCs w:val="21"/>
              </w:rPr>
              <w:t>kgCO</w:t>
            </w:r>
            <w:r>
              <w:rPr>
                <w:rFonts w:eastAsia="方正仿宋_GB2312"/>
                <w:kern w:val="0"/>
                <w:szCs w:val="21"/>
                <w:vertAlign w:val="subscript"/>
              </w:rPr>
              <w:t>2</w:t>
            </w:r>
            <w:r>
              <w:rPr>
                <w:rFonts w:eastAsia="方正仿宋_GB2312"/>
                <w:kern w:val="0"/>
                <w:szCs w:val="21"/>
              </w:rPr>
              <w:t>e</w:t>
            </w:r>
          </w:p>
        </w:tc>
        <w:tc>
          <w:tcPr>
            <w:tcW w:w="1250" w:type="pct"/>
            <w:vAlign w:val="center"/>
          </w:tcPr>
          <w:p w14:paraId="025E5B41">
            <w:pPr>
              <w:pStyle w:val="25"/>
              <w:widowControl/>
              <w:spacing w:line="480" w:lineRule="auto"/>
              <w:ind w:firstLine="0" w:firstLineChars="0"/>
              <w:jc w:val="center"/>
              <w:rPr>
                <w:rFonts w:ascii="Times New Roman" w:hAnsi="Times New Roman" w:eastAsia="方正仿宋_GB2312"/>
                <w:kern w:val="0"/>
                <w:szCs w:val="21"/>
              </w:rPr>
            </w:pPr>
            <w:r>
              <w:rPr>
                <w:rFonts w:ascii="Times New Roman" w:hAnsi="Times New Roman" w:eastAsia="方正仿宋_GB2312"/>
                <w:kern w:val="0"/>
                <w:szCs w:val="21"/>
              </w:rPr>
              <w:t>CO</w:t>
            </w:r>
            <w:r>
              <w:rPr>
                <w:rFonts w:ascii="Times New Roman" w:hAnsi="Times New Roman" w:eastAsia="方正仿宋_GB2312"/>
                <w:kern w:val="0"/>
                <w:szCs w:val="21"/>
                <w:vertAlign w:val="subscript"/>
              </w:rPr>
              <w:t>2</w:t>
            </w:r>
          </w:p>
        </w:tc>
        <w:tc>
          <w:tcPr>
            <w:tcW w:w="1250" w:type="pct"/>
            <w:vAlign w:val="center"/>
          </w:tcPr>
          <w:p w14:paraId="78DF84E2">
            <w:pPr>
              <w:pStyle w:val="25"/>
              <w:widowControl/>
              <w:spacing w:line="480" w:lineRule="auto"/>
              <w:ind w:firstLine="0" w:firstLineChars="0"/>
              <w:jc w:val="center"/>
              <w:rPr>
                <w:rFonts w:ascii="Times New Roman" w:hAnsi="Times New Roman" w:eastAsia="方正仿宋_GB2312"/>
                <w:kern w:val="0"/>
                <w:szCs w:val="21"/>
              </w:rPr>
            </w:pPr>
            <w:r>
              <w:rPr>
                <w:rFonts w:ascii="Times New Roman" w:hAnsi="Times New Roman" w:eastAsia="方正仿宋_GB2312"/>
                <w:kern w:val="0"/>
                <w:szCs w:val="21"/>
              </w:rPr>
              <w:t>1</w:t>
            </w:r>
          </w:p>
        </w:tc>
      </w:tr>
      <w:tr w14:paraId="305F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1643" w:type="pct"/>
            <w:vMerge w:val="continue"/>
            <w:vAlign w:val="center"/>
          </w:tcPr>
          <w:p w14:paraId="54A4AA03">
            <w:pPr>
              <w:pStyle w:val="25"/>
              <w:widowControl/>
              <w:numPr>
                <w:ilvl w:val="0"/>
                <w:numId w:val="4"/>
              </w:numPr>
              <w:spacing w:line="480" w:lineRule="auto"/>
              <w:ind w:firstLineChars="0"/>
              <w:jc w:val="center"/>
              <w:rPr>
                <w:rFonts w:ascii="Times New Roman" w:hAnsi="Times New Roman" w:eastAsia="方正仿宋_GB2312"/>
                <w:kern w:val="0"/>
                <w:szCs w:val="21"/>
              </w:rPr>
            </w:pPr>
          </w:p>
        </w:tc>
        <w:tc>
          <w:tcPr>
            <w:tcW w:w="855" w:type="pct"/>
            <w:vMerge w:val="continue"/>
            <w:vAlign w:val="center"/>
          </w:tcPr>
          <w:p w14:paraId="4C1B1932">
            <w:pPr>
              <w:pStyle w:val="25"/>
              <w:widowControl/>
              <w:numPr>
                <w:ilvl w:val="0"/>
                <w:numId w:val="4"/>
              </w:numPr>
              <w:spacing w:line="480" w:lineRule="auto"/>
              <w:ind w:firstLineChars="0"/>
              <w:jc w:val="center"/>
              <w:rPr>
                <w:rFonts w:ascii="Times New Roman" w:hAnsi="Times New Roman" w:eastAsia="方正仿宋_GB2312"/>
                <w:kern w:val="0"/>
                <w:szCs w:val="21"/>
              </w:rPr>
            </w:pPr>
          </w:p>
        </w:tc>
        <w:tc>
          <w:tcPr>
            <w:tcW w:w="1250" w:type="pct"/>
            <w:vAlign w:val="center"/>
          </w:tcPr>
          <w:p w14:paraId="46A2606A">
            <w:pPr>
              <w:pStyle w:val="25"/>
              <w:widowControl/>
              <w:spacing w:line="480" w:lineRule="auto"/>
              <w:ind w:firstLine="0" w:firstLineChars="0"/>
              <w:jc w:val="center"/>
              <w:rPr>
                <w:rFonts w:ascii="Times New Roman" w:hAnsi="Times New Roman" w:eastAsia="方正仿宋_GB2312"/>
                <w:kern w:val="0"/>
                <w:szCs w:val="21"/>
              </w:rPr>
            </w:pPr>
            <w:r>
              <w:rPr>
                <w:rFonts w:ascii="Times New Roman" w:hAnsi="Times New Roman" w:eastAsia="方正仿宋_GB2312"/>
                <w:kern w:val="0"/>
                <w:szCs w:val="21"/>
              </w:rPr>
              <w:t>CH</w:t>
            </w:r>
            <w:r>
              <w:rPr>
                <w:rFonts w:ascii="Times New Roman" w:hAnsi="Times New Roman" w:eastAsia="方正仿宋_GB2312"/>
                <w:kern w:val="0"/>
                <w:szCs w:val="21"/>
                <w:vertAlign w:val="subscript"/>
              </w:rPr>
              <w:t>4</w:t>
            </w:r>
          </w:p>
        </w:tc>
        <w:tc>
          <w:tcPr>
            <w:tcW w:w="1250" w:type="pct"/>
            <w:vAlign w:val="center"/>
          </w:tcPr>
          <w:p w14:paraId="5E59A6C3">
            <w:pPr>
              <w:pStyle w:val="25"/>
              <w:widowControl/>
              <w:spacing w:line="480" w:lineRule="auto"/>
              <w:ind w:firstLine="0" w:firstLineChars="0"/>
              <w:jc w:val="center"/>
              <w:rPr>
                <w:rFonts w:ascii="Times New Roman" w:hAnsi="Times New Roman" w:eastAsia="方正仿宋_GB2312"/>
                <w:kern w:val="0"/>
                <w:szCs w:val="21"/>
              </w:rPr>
            </w:pPr>
            <w:r>
              <w:rPr>
                <w:rFonts w:ascii="Times New Roman" w:hAnsi="Times New Roman" w:eastAsia="方正仿宋_GB2312"/>
                <w:kern w:val="0"/>
                <w:szCs w:val="21"/>
              </w:rPr>
              <w:t>28</w:t>
            </w:r>
          </w:p>
        </w:tc>
      </w:tr>
      <w:tr w14:paraId="2C1CF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1643" w:type="pct"/>
            <w:vMerge w:val="continue"/>
            <w:vAlign w:val="center"/>
          </w:tcPr>
          <w:p w14:paraId="5640828E">
            <w:pPr>
              <w:pStyle w:val="25"/>
              <w:widowControl/>
              <w:numPr>
                <w:ilvl w:val="0"/>
                <w:numId w:val="4"/>
              </w:numPr>
              <w:spacing w:line="480" w:lineRule="auto"/>
              <w:ind w:firstLineChars="0"/>
              <w:jc w:val="center"/>
              <w:rPr>
                <w:rFonts w:ascii="Times New Roman" w:hAnsi="Times New Roman" w:eastAsia="方正仿宋_GB2312"/>
                <w:kern w:val="0"/>
                <w:szCs w:val="21"/>
              </w:rPr>
            </w:pPr>
          </w:p>
        </w:tc>
        <w:tc>
          <w:tcPr>
            <w:tcW w:w="855" w:type="pct"/>
            <w:vMerge w:val="continue"/>
            <w:vAlign w:val="center"/>
          </w:tcPr>
          <w:p w14:paraId="03DD5D87">
            <w:pPr>
              <w:pStyle w:val="25"/>
              <w:widowControl/>
              <w:numPr>
                <w:ilvl w:val="0"/>
                <w:numId w:val="4"/>
              </w:numPr>
              <w:spacing w:line="480" w:lineRule="auto"/>
              <w:ind w:firstLineChars="0"/>
              <w:jc w:val="center"/>
              <w:rPr>
                <w:rFonts w:ascii="Times New Roman" w:hAnsi="Times New Roman" w:eastAsia="方正仿宋_GB2312"/>
                <w:kern w:val="0"/>
                <w:szCs w:val="21"/>
              </w:rPr>
            </w:pPr>
          </w:p>
        </w:tc>
        <w:tc>
          <w:tcPr>
            <w:tcW w:w="1250" w:type="pct"/>
            <w:vAlign w:val="center"/>
          </w:tcPr>
          <w:p w14:paraId="5E59B2A6">
            <w:pPr>
              <w:widowControl/>
              <w:spacing w:line="480" w:lineRule="auto"/>
              <w:jc w:val="center"/>
              <w:rPr>
                <w:rFonts w:eastAsia="方正仿宋_GB2312"/>
                <w:kern w:val="0"/>
                <w:szCs w:val="21"/>
              </w:rPr>
            </w:pPr>
            <w:r>
              <w:rPr>
                <w:rFonts w:eastAsia="方正仿宋_GB2312"/>
                <w:kern w:val="0"/>
                <w:szCs w:val="21"/>
              </w:rPr>
              <w:t>N</w:t>
            </w:r>
            <w:r>
              <w:rPr>
                <w:rFonts w:eastAsia="方正仿宋_GB2312"/>
                <w:kern w:val="0"/>
                <w:szCs w:val="21"/>
                <w:vertAlign w:val="subscript"/>
              </w:rPr>
              <w:t>2</w:t>
            </w:r>
            <w:r>
              <w:rPr>
                <w:rFonts w:eastAsia="方正仿宋_GB2312"/>
                <w:kern w:val="0"/>
                <w:szCs w:val="21"/>
              </w:rPr>
              <w:t>O</w:t>
            </w:r>
          </w:p>
        </w:tc>
        <w:tc>
          <w:tcPr>
            <w:tcW w:w="1250" w:type="pct"/>
            <w:vAlign w:val="center"/>
          </w:tcPr>
          <w:p w14:paraId="32276365">
            <w:pPr>
              <w:widowControl/>
              <w:spacing w:line="480" w:lineRule="auto"/>
              <w:jc w:val="center"/>
              <w:rPr>
                <w:rFonts w:eastAsia="方正仿宋_GB2312"/>
                <w:kern w:val="0"/>
                <w:szCs w:val="21"/>
              </w:rPr>
            </w:pPr>
            <w:r>
              <w:rPr>
                <w:rFonts w:eastAsia="方正仿宋_GB2312"/>
                <w:kern w:val="0"/>
                <w:szCs w:val="21"/>
              </w:rPr>
              <w:t>265</w:t>
            </w:r>
          </w:p>
        </w:tc>
      </w:tr>
    </w:tbl>
    <w:p w14:paraId="6D8C5C04">
      <w:pPr>
        <w:spacing w:line="480" w:lineRule="auto"/>
        <w:rPr>
          <w:rFonts w:eastAsia="方正仿宋_GB2312"/>
          <w:szCs w:val="18"/>
        </w:rPr>
      </w:pPr>
      <w:r>
        <w:rPr>
          <w:rFonts w:eastAsia="方正仿宋_GB2312"/>
          <w:szCs w:val="18"/>
        </w:rPr>
        <w:t>注：e是equivalent的缩写，意为当量。</w:t>
      </w:r>
    </w:p>
    <w:p w14:paraId="3CB2F64C">
      <w:pPr>
        <w:widowControl/>
        <w:spacing w:before="100" w:beforeAutospacing="1" w:after="100" w:afterAutospacing="1" w:line="480" w:lineRule="auto"/>
        <w:jc w:val="left"/>
        <w:outlineLvl w:val="2"/>
        <w:rPr>
          <w:rFonts w:eastAsia="方正仿宋_GB2312"/>
          <w:b/>
          <w:bCs/>
          <w:kern w:val="0"/>
          <w:sz w:val="24"/>
          <w:szCs w:val="27"/>
        </w:rPr>
      </w:pPr>
      <w:bookmarkStart w:id="14" w:name="_Toc101786746"/>
      <w:bookmarkStart w:id="15" w:name="_Toc101982263"/>
      <w:bookmarkStart w:id="16" w:name="_Toc5443"/>
      <w:bookmarkStart w:id="17" w:name="_Toc40198793"/>
      <w:r>
        <w:rPr>
          <w:rFonts w:eastAsia="方正仿宋_GB2312"/>
          <w:b/>
          <w:bCs/>
          <w:kern w:val="0"/>
          <w:sz w:val="24"/>
          <w:szCs w:val="27"/>
        </w:rPr>
        <w:t>1.3.3系统边界</w:t>
      </w:r>
      <w:bookmarkEnd w:id="14"/>
      <w:bookmarkEnd w:id="15"/>
      <w:bookmarkEnd w:id="16"/>
      <w:bookmarkEnd w:id="17"/>
    </w:p>
    <w:p w14:paraId="389F8A5E">
      <w:pPr>
        <w:spacing w:line="360" w:lineRule="auto"/>
        <w:ind w:firstLine="480" w:firstLineChars="200"/>
        <w:rPr>
          <w:rFonts w:eastAsia="方正仿宋_GB2312"/>
          <w:sz w:val="24"/>
        </w:rPr>
      </w:pPr>
      <w:r>
        <w:rPr>
          <w:rFonts w:eastAsia="方正仿宋_GB2312"/>
          <w:sz w:val="24"/>
        </w:rPr>
        <w:t>系统边界包括原材料获取、产品生产，即从摇篮到大门，如图1-1所示，不包含产品的运输、使用和废弃处置阶段，表1-3中列出了包含和未包含在系统边界内的生产过程。</w:t>
      </w:r>
    </w:p>
    <w:p w14:paraId="5B8BF9EF">
      <w:pPr>
        <w:spacing w:line="360" w:lineRule="auto"/>
        <w:rPr>
          <w:rFonts w:eastAsia="方正仿宋_GB2312"/>
          <w:sz w:val="24"/>
        </w:rPr>
      </w:pPr>
    </w:p>
    <w:p w14:paraId="75B84FD6">
      <w:pPr>
        <w:keepNext/>
        <w:adjustRightInd w:val="0"/>
        <w:snapToGrid w:val="0"/>
        <w:spacing w:before="156" w:beforeLines="50" w:line="400" w:lineRule="exact"/>
        <w:contextualSpacing/>
        <w:jc w:val="center"/>
        <w:rPr>
          <w:rFonts w:eastAsia="方正仿宋_GB2312"/>
          <w:b/>
          <w:sz w:val="24"/>
        </w:rPr>
      </w:pPr>
    </w:p>
    <w:p w14:paraId="50481968">
      <w:pPr>
        <w:keepNext/>
        <w:adjustRightInd w:val="0"/>
        <w:snapToGrid w:val="0"/>
        <w:spacing w:before="156" w:beforeLines="50" w:line="400" w:lineRule="exact"/>
        <w:contextualSpacing/>
        <w:jc w:val="center"/>
        <w:rPr>
          <w:rFonts w:eastAsia="方正仿宋_GB2312"/>
          <w:b/>
          <w:sz w:val="24"/>
        </w:rPr>
      </w:pPr>
    </w:p>
    <w:p w14:paraId="120665FC">
      <w:pPr>
        <w:keepNext/>
        <w:adjustRightInd w:val="0"/>
        <w:snapToGrid w:val="0"/>
        <w:spacing w:before="156" w:beforeLines="50" w:line="400" w:lineRule="exact"/>
        <w:contextualSpacing/>
        <w:jc w:val="center"/>
        <w:rPr>
          <w:rFonts w:eastAsia="方正仿宋_GB2312"/>
          <w:b/>
          <w:sz w:val="24"/>
        </w:rPr>
      </w:pPr>
    </w:p>
    <w:p w14:paraId="36123B52">
      <w:pPr>
        <w:keepNext/>
        <w:adjustRightInd w:val="0"/>
        <w:snapToGrid w:val="0"/>
        <w:spacing w:before="156" w:beforeLines="50" w:line="400" w:lineRule="exact"/>
        <w:contextualSpacing/>
        <w:jc w:val="center"/>
        <w:rPr>
          <w:rFonts w:eastAsia="方正仿宋_GB2312"/>
          <w:b/>
          <w:sz w:val="24"/>
        </w:rPr>
      </w:pPr>
    </w:p>
    <w:p w14:paraId="053E4657">
      <w:pPr>
        <w:keepNext/>
        <w:adjustRightInd w:val="0"/>
        <w:snapToGrid w:val="0"/>
        <w:spacing w:before="156" w:beforeLines="50" w:line="400" w:lineRule="exact"/>
        <w:contextualSpacing/>
        <w:jc w:val="center"/>
        <w:rPr>
          <w:rFonts w:eastAsia="方正仿宋_GB2312"/>
          <w:b/>
          <w:sz w:val="24"/>
        </w:rPr>
      </w:pPr>
    </w:p>
    <w:p w14:paraId="7B51F2FA">
      <w:pPr>
        <w:keepNext/>
        <w:adjustRightInd w:val="0"/>
        <w:snapToGrid w:val="0"/>
        <w:spacing w:before="156" w:beforeLines="50" w:line="400" w:lineRule="exact"/>
        <w:contextualSpacing/>
        <w:jc w:val="center"/>
        <w:rPr>
          <w:rFonts w:eastAsia="方正仿宋_GB2312"/>
          <w:b/>
          <w:sz w:val="24"/>
        </w:rPr>
      </w:pPr>
    </w:p>
    <w:p w14:paraId="0087EAA7">
      <w:pPr>
        <w:keepNext/>
        <w:adjustRightInd w:val="0"/>
        <w:snapToGrid w:val="0"/>
        <w:spacing w:before="156" w:beforeLines="50" w:line="400" w:lineRule="exact"/>
        <w:contextualSpacing/>
        <w:jc w:val="center"/>
        <w:rPr>
          <w:rFonts w:eastAsia="方正仿宋_GB2312"/>
          <w:b/>
          <w:sz w:val="24"/>
        </w:rPr>
      </w:pPr>
    </w:p>
    <w:p w14:paraId="5E5BFF3E">
      <w:pPr>
        <w:keepNext/>
        <w:adjustRightInd w:val="0"/>
        <w:snapToGrid w:val="0"/>
        <w:spacing w:before="156" w:beforeLines="50" w:line="400" w:lineRule="exact"/>
        <w:contextualSpacing/>
        <w:jc w:val="center"/>
        <w:rPr>
          <w:rFonts w:eastAsia="方正仿宋_GB2312"/>
          <w:b/>
          <w:sz w:val="24"/>
        </w:rPr>
      </w:pPr>
    </w:p>
    <w:p w14:paraId="2EA002E3">
      <w:pPr>
        <w:keepNext/>
        <w:adjustRightInd w:val="0"/>
        <w:snapToGrid w:val="0"/>
        <w:spacing w:before="156" w:beforeLines="50" w:line="400" w:lineRule="exact"/>
        <w:contextualSpacing/>
        <w:jc w:val="center"/>
        <w:rPr>
          <w:rFonts w:eastAsia="方正仿宋_GB2312"/>
          <w:b/>
          <w:sz w:val="24"/>
        </w:rPr>
      </w:pPr>
    </w:p>
    <w:p w14:paraId="2D1AA9E1">
      <w:pPr>
        <w:keepNext/>
        <w:adjustRightInd w:val="0"/>
        <w:snapToGrid w:val="0"/>
        <w:spacing w:before="156" w:beforeLines="50" w:line="400" w:lineRule="exact"/>
        <w:contextualSpacing/>
        <w:jc w:val="center"/>
        <w:rPr>
          <w:rFonts w:eastAsia="方正仿宋_GB2312"/>
          <w:b/>
          <w:sz w:val="24"/>
        </w:rPr>
      </w:pPr>
    </w:p>
    <w:p w14:paraId="19FBF50D">
      <w:pPr>
        <w:keepNext/>
        <w:adjustRightInd w:val="0"/>
        <w:snapToGrid w:val="0"/>
        <w:spacing w:before="156" w:beforeLines="50" w:line="400" w:lineRule="exact"/>
        <w:contextualSpacing/>
        <w:jc w:val="center"/>
        <w:rPr>
          <w:rFonts w:eastAsia="方正仿宋_GB2312"/>
          <w:b/>
          <w:sz w:val="24"/>
        </w:rPr>
      </w:pPr>
    </w:p>
    <w:p w14:paraId="585E1605">
      <w:pPr>
        <w:keepNext/>
        <w:adjustRightInd w:val="0"/>
        <w:snapToGrid w:val="0"/>
        <w:spacing w:before="156" w:beforeLines="50" w:line="400" w:lineRule="exact"/>
        <w:contextualSpacing/>
        <w:jc w:val="center"/>
        <w:rPr>
          <w:rFonts w:eastAsia="方正仿宋_GB2312"/>
          <w:b/>
          <w:sz w:val="24"/>
        </w:rPr>
      </w:pPr>
    </w:p>
    <w:p w14:paraId="610793FD">
      <w:pPr>
        <w:keepNext/>
        <w:adjustRightInd w:val="0"/>
        <w:snapToGrid w:val="0"/>
        <w:spacing w:before="156" w:beforeLines="50" w:line="400" w:lineRule="exact"/>
        <w:contextualSpacing/>
        <w:jc w:val="center"/>
        <w:rPr>
          <w:rFonts w:eastAsia="方正仿宋_GB2312"/>
          <w:b/>
          <w:sz w:val="24"/>
        </w:rPr>
      </w:pPr>
    </w:p>
    <w:p w14:paraId="1B247F63">
      <w:pPr>
        <w:keepNext/>
        <w:adjustRightInd w:val="0"/>
        <w:snapToGrid w:val="0"/>
        <w:spacing w:before="156" w:beforeLines="50" w:line="400" w:lineRule="exact"/>
        <w:contextualSpacing/>
        <w:jc w:val="center"/>
        <w:rPr>
          <w:rFonts w:eastAsia="方正仿宋_GB2312"/>
          <w:b/>
          <w:sz w:val="24"/>
        </w:rPr>
      </w:pPr>
      <w:r>
        <w:rPr>
          <w:rFonts w:eastAsia="方正仿宋_GB2312"/>
        </w:rPr>
        <mc:AlternateContent>
          <mc:Choice Requires="wpc">
            <w:drawing>
              <wp:inline distT="0" distB="0" distL="0" distR="0">
                <wp:extent cx="5579110" cy="3371850"/>
                <wp:effectExtent l="4445" t="4445" r="17145" b="14605"/>
                <wp:docPr id="16" name="画布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cap="flat" cmpd="sng" algn="ctr">
                          <a:solidFill>
                            <a:schemeClr val="tx1"/>
                          </a:solidFill>
                          <a:prstDash val="sysDot"/>
                          <a:round/>
                          <a:headEnd type="none" w="med" len="med"/>
                          <a:tailEnd type="none" w="med" len="med"/>
                        </a:ln>
                      </wpc:whole>
                      <wps:wsp>
                        <wps:cNvPr id="312" name="直接连接符 18"/>
                        <wps:cNvCnPr/>
                        <wps:spPr>
                          <a:xfrm flipV="1">
                            <a:off x="9726" y="1050460"/>
                            <a:ext cx="5535040" cy="1"/>
                          </a:xfrm>
                          <a:prstGeom prst="line">
                            <a:avLst/>
                          </a:prstGeom>
                        </wps:spPr>
                        <wps:style>
                          <a:lnRef idx="1">
                            <a:schemeClr val="dk1"/>
                          </a:lnRef>
                          <a:fillRef idx="0">
                            <a:schemeClr val="dk1"/>
                          </a:fillRef>
                          <a:effectRef idx="0">
                            <a:schemeClr val="dk1"/>
                          </a:effectRef>
                          <a:fontRef idx="minor">
                            <a:schemeClr val="tx1"/>
                          </a:fontRef>
                        </wps:style>
                        <wps:bodyPr/>
                      </wps:wsp>
                      <wps:wsp>
                        <wps:cNvPr id="313" name="矩形 41"/>
                        <wps:cNvSpPr/>
                        <wps:spPr>
                          <a:xfrm>
                            <a:off x="1319530" y="290830"/>
                            <a:ext cx="711200" cy="568325"/>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8F1E6F7">
                              <w:pPr>
                                <w:jc w:val="center"/>
                                <w:rPr>
                                  <w:rFonts w:hint="eastAsia" w:cs="Times New Roman"/>
                                  <w:sz w:val="18"/>
                                  <w:szCs w:val="18"/>
                                </w:rPr>
                              </w:pPr>
                              <w:r>
                                <w:rPr>
                                  <w:rFonts w:hint="eastAsia" w:cs="Times New Roman"/>
                                  <w:sz w:val="18"/>
                                  <w:szCs w:val="18"/>
                                </w:rPr>
                                <w:t>一甲胺</w:t>
                              </w:r>
                            </w:p>
                          </w:txbxContent>
                        </wps:txbx>
                        <wps:bodyPr rot="0" spcFirstLastPara="0" vert="horz" wrap="square" lIns="91440" tIns="45720" rIns="91440" bIns="45720" numCol="1" spcCol="0" rtlCol="0" fromWordArt="0" anchor="ctr" anchorCtr="0" forceAA="0" compatLnSpc="1">
                          <a:noAutofit/>
                        </wps:bodyPr>
                      </wps:wsp>
                      <wps:wsp>
                        <wps:cNvPr id="314" name="矩形 42"/>
                        <wps:cNvSpPr/>
                        <wps:spPr>
                          <a:xfrm>
                            <a:off x="3440764" y="269748"/>
                            <a:ext cx="734479" cy="554101"/>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37E49F0">
                              <w:pPr>
                                <w:jc w:val="center"/>
                                <w:rPr>
                                  <w:rFonts w:hint="eastAsia" w:cs="Times New Roman"/>
                                  <w:sz w:val="18"/>
                                  <w:szCs w:val="16"/>
                                </w:rPr>
                              </w:pPr>
                              <w:r>
                                <w:rPr>
                                  <w:rFonts w:hint="eastAsia" w:cs="Times New Roman"/>
                                  <w:sz w:val="18"/>
                                  <w:szCs w:val="16"/>
                                </w:rPr>
                                <w:t>甲酯</w:t>
                              </w:r>
                            </w:p>
                          </w:txbxContent>
                        </wps:txbx>
                        <wps:bodyPr rot="0" spcFirstLastPara="0" vert="horz" wrap="square" lIns="91440" tIns="45720" rIns="91440" bIns="45720" numCol="1" spcCol="0" rtlCol="0" fromWordArt="0" anchor="ctr" anchorCtr="0" forceAA="0" compatLnSpc="1">
                          <a:noAutofit/>
                        </wps:bodyPr>
                      </wps:wsp>
                      <wps:wsp>
                        <wps:cNvPr id="315" name="下箭头 26"/>
                        <wps:cNvSpPr/>
                        <wps:spPr>
                          <a:xfrm>
                            <a:off x="2829142" y="1089498"/>
                            <a:ext cx="603115" cy="739302"/>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6" name="矩形 47"/>
                        <wps:cNvSpPr/>
                        <wps:spPr>
                          <a:xfrm>
                            <a:off x="2433576" y="1168980"/>
                            <a:ext cx="651510" cy="330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84D9F48">
                              <w:pPr>
                                <w:pStyle w:val="16"/>
                                <w:spacing w:before="0" w:beforeAutospacing="0" w:after="0" w:afterAutospacing="0"/>
                                <w:jc w:val="center"/>
                              </w:pPr>
                              <w:r>
                                <w:rPr>
                                  <w:rFonts w:hint="eastAsia" w:cs="Times New Roman"/>
                                  <w:sz w:val="18"/>
                                  <w:szCs w:val="18"/>
                                </w:rPr>
                                <w:t>运输</w:t>
                              </w:r>
                            </w:p>
                          </w:txbxContent>
                        </wps:txbx>
                        <wps:bodyPr rot="0" spcFirstLastPara="0" vert="horz" wrap="square" lIns="91440" tIns="45720" rIns="91440" bIns="45720" numCol="1" spcCol="0" rtlCol="0" fromWordArt="0" anchor="ctr" anchorCtr="0" forceAA="0" compatLnSpc="1">
                          <a:noAutofit/>
                        </wps:bodyPr>
                      </wps:wsp>
                      <wps:wsp>
                        <wps:cNvPr id="317" name="矩形 48"/>
                        <wps:cNvSpPr/>
                        <wps:spPr>
                          <a:xfrm>
                            <a:off x="121285" y="1852930"/>
                            <a:ext cx="337185" cy="882650"/>
                          </a:xfrm>
                          <a:prstGeom prst="rect">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7D9FAF3B">
                              <w:pPr>
                                <w:pStyle w:val="16"/>
                                <w:spacing w:before="0" w:beforeAutospacing="0" w:after="0" w:afterAutospacing="0"/>
                                <w:jc w:val="center"/>
                              </w:pPr>
                              <w:r>
                                <w:rPr>
                                  <w:rFonts w:hint="eastAsia" w:cs="Times New Roman"/>
                                </w:rPr>
                                <w:t>配料</w:t>
                              </w:r>
                            </w:p>
                          </w:txbxContent>
                        </wps:txbx>
                        <wps:bodyPr rot="0" spcFirstLastPara="0" vert="horz" wrap="square" lIns="91440" tIns="45720" rIns="91440" bIns="45720" numCol="1" spcCol="0" rtlCol="0" fromWordArt="0" anchor="ctr" anchorCtr="0" forceAA="0" compatLnSpc="1">
                          <a:noAutofit/>
                        </wps:bodyPr>
                      </wps:wsp>
                      <wps:wsp>
                        <wps:cNvPr id="318" name="直接箭头连接符 49"/>
                        <wps:cNvCnPr/>
                        <wps:spPr>
                          <a:xfrm>
                            <a:off x="473075" y="2256790"/>
                            <a:ext cx="4032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9" name="矩形 50"/>
                        <wps:cNvSpPr/>
                        <wps:spPr>
                          <a:xfrm>
                            <a:off x="884555" y="1907540"/>
                            <a:ext cx="596900" cy="886460"/>
                          </a:xfrm>
                          <a:prstGeom prst="rect">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9824878">
                              <w:pPr>
                                <w:pStyle w:val="16"/>
                                <w:spacing w:before="0" w:beforeAutospacing="0" w:after="0" w:afterAutospacing="0"/>
                                <w:jc w:val="center"/>
                                <w:rPr>
                                  <w:rFonts w:hint="eastAsia"/>
                                </w:rPr>
                              </w:pPr>
                              <w:r>
                                <w:rPr>
                                  <w:rFonts w:hint="eastAsia"/>
                                  <w:sz w:val="22"/>
                                </w:rPr>
                                <w:t>酰胺化反应釜</w:t>
                              </w:r>
                            </w:p>
                          </w:txbxContent>
                        </wps:txbx>
                        <wps:bodyPr rot="0" spcFirstLastPara="0" vert="horz" wrap="square" lIns="91440" tIns="45720" rIns="91440" bIns="45720" numCol="1" spcCol="0" rtlCol="0" fromWordArt="0" anchor="ctr" anchorCtr="0" forceAA="0" compatLnSpc="1">
                          <a:noAutofit/>
                        </wps:bodyPr>
                      </wps:wsp>
                      <wps:wsp>
                        <wps:cNvPr id="320" name="直接箭头连接符 51"/>
                        <wps:cNvCnPr/>
                        <wps:spPr>
                          <a:xfrm>
                            <a:off x="1511935" y="2283460"/>
                            <a:ext cx="438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1" name="矩形 52"/>
                        <wps:cNvSpPr/>
                        <wps:spPr>
                          <a:xfrm>
                            <a:off x="1972945" y="1937385"/>
                            <a:ext cx="333375" cy="896620"/>
                          </a:xfrm>
                          <a:prstGeom prst="rect">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26930795">
                              <w:pPr>
                                <w:rPr>
                                  <w:rFonts w:hint="eastAsia"/>
                                  <w:sz w:val="22"/>
                                </w:rPr>
                              </w:pPr>
                              <w:r>
                                <w:rPr>
                                  <w:rFonts w:hint="eastAsia"/>
                                  <w:sz w:val="22"/>
                                </w:rPr>
                                <w:t>老化槽</w:t>
                              </w:r>
                            </w:p>
                          </w:txbxContent>
                        </wps:txbx>
                        <wps:bodyPr rot="0" spcFirstLastPara="0" vert="horz" wrap="square" lIns="91440" tIns="45720" rIns="91440" bIns="45720" numCol="1" spcCol="0" rtlCol="0" fromWordArt="0" anchor="ctr" anchorCtr="0" forceAA="0" compatLnSpc="1">
                          <a:noAutofit/>
                        </wps:bodyPr>
                      </wps:wsp>
                      <wps:wsp>
                        <wps:cNvPr id="322" name="矩形 27"/>
                        <wps:cNvSpPr/>
                        <wps:spPr>
                          <a:xfrm>
                            <a:off x="97155" y="1799590"/>
                            <a:ext cx="4659630" cy="1436370"/>
                          </a:xfrm>
                          <a:prstGeom prst="rect">
                            <a:avLst/>
                          </a:prstGeom>
                          <a:noFill/>
                          <a:ln>
                            <a:solidFill>
                              <a:schemeClr val="tx1"/>
                            </a:solidFill>
                            <a:prstDash val="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3" name="直接箭头连接符 68"/>
                        <wps:cNvCnPr/>
                        <wps:spPr>
                          <a:xfrm flipV="1">
                            <a:off x="2322195" y="2292350"/>
                            <a:ext cx="39243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4" name="直接箭头连接符 72"/>
                        <wps:cNvCnPr/>
                        <wps:spPr>
                          <a:xfrm flipV="1">
                            <a:off x="4611370" y="2305685"/>
                            <a:ext cx="32131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5" name="矩形 73"/>
                        <wps:cNvSpPr/>
                        <wps:spPr>
                          <a:xfrm>
                            <a:off x="4850297" y="1908280"/>
                            <a:ext cx="728813" cy="85437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D2C549D">
                              <w:pPr>
                                <w:pStyle w:val="16"/>
                                <w:spacing w:before="0" w:beforeAutospacing="0" w:after="0" w:afterAutospacing="0"/>
                                <w:jc w:val="center"/>
                                <w:rPr>
                                  <w:rFonts w:hint="eastAsia" w:eastAsia="宋体"/>
                                  <w:sz w:val="32"/>
                                  <w:lang w:eastAsia="zh-CN"/>
                                </w:rPr>
                              </w:pPr>
                              <w:r>
                                <w:rPr>
                                  <w:rFonts w:hint="eastAsia" w:cs="Times New Roman"/>
                                  <w:sz w:val="21"/>
                                  <w:szCs w:val="18"/>
                                </w:rPr>
                                <w:t>目标产品-</w:t>
                              </w:r>
                              <w:r>
                                <w:rPr>
                                  <w:rFonts w:hint="eastAsia" w:cs="Times New Roman"/>
                                  <w:sz w:val="21"/>
                                  <w:szCs w:val="18"/>
                                  <w:lang w:eastAsia="zh-CN"/>
                                </w:rPr>
                                <w:t>N-甲基甲酰胺</w:t>
                              </w:r>
                            </w:p>
                          </w:txbxContent>
                        </wps:txbx>
                        <wps:bodyPr rot="0" spcFirstLastPara="0" vert="horz" wrap="square" lIns="91440" tIns="45720" rIns="91440" bIns="45720" numCol="1" spcCol="0" rtlCol="0" fromWordArt="0" anchor="ctr" anchorCtr="0" forceAA="0" compatLnSpc="1">
                          <a:noAutofit/>
                        </wps:bodyPr>
                      </wps:wsp>
                      <wps:wsp>
                        <wps:cNvPr id="326" name="矩形 74"/>
                        <wps:cNvSpPr/>
                        <wps:spPr>
                          <a:xfrm>
                            <a:off x="196223" y="1237072"/>
                            <a:ext cx="650875" cy="330200"/>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408DA27">
                              <w:pPr>
                                <w:pStyle w:val="16"/>
                                <w:spacing w:before="0" w:beforeAutospacing="0" w:after="0" w:afterAutospacing="0"/>
                                <w:jc w:val="center"/>
                              </w:pPr>
                              <w:r>
                                <w:rPr>
                                  <w:rFonts w:hint="eastAsia" w:cs="Times New Roman"/>
                                  <w:sz w:val="18"/>
                                  <w:szCs w:val="18"/>
                                </w:rPr>
                                <w:t>电力</w:t>
                              </w:r>
                            </w:p>
                          </w:txbxContent>
                        </wps:txbx>
                        <wps:bodyPr rot="0" spcFirstLastPara="0" vert="horz" wrap="square" lIns="91440" tIns="45720" rIns="91440" bIns="45720" numCol="1" spcCol="0" rtlCol="0" fromWordArt="0" anchor="ctr" anchorCtr="0" forceAA="0" compatLnSpc="1">
                          <a:noAutofit/>
                        </wps:bodyPr>
                      </wps:wsp>
                      <wps:wsp>
                        <wps:cNvPr id="327" name="矩形 75"/>
                        <wps:cNvSpPr/>
                        <wps:spPr>
                          <a:xfrm>
                            <a:off x="1718579" y="1208737"/>
                            <a:ext cx="650240" cy="330200"/>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8062C71">
                              <w:pPr>
                                <w:pStyle w:val="16"/>
                                <w:spacing w:before="0" w:beforeAutospacing="0" w:after="0" w:afterAutospacing="0"/>
                                <w:jc w:val="center"/>
                              </w:pPr>
                              <w:r>
                                <w:rPr>
                                  <w:rFonts w:hint="eastAsia" w:cs="Times New Roman"/>
                                  <w:sz w:val="18"/>
                                  <w:szCs w:val="18"/>
                                </w:rPr>
                                <w:t>工业水</w:t>
                              </w:r>
                            </w:p>
                          </w:txbxContent>
                        </wps:txbx>
                        <wps:bodyPr rot="0" spcFirstLastPara="0" vert="horz" wrap="square" lIns="91440" tIns="45720" rIns="91440" bIns="45720" numCol="1" spcCol="0" rtlCol="0" fromWordArt="0" anchor="ctr" anchorCtr="0" forceAA="0" compatLnSpc="1">
                          <a:noAutofit/>
                        </wps:bodyPr>
                      </wps:wsp>
                      <wps:wsp>
                        <wps:cNvPr id="328" name="直接箭头连接符 28"/>
                        <wps:cNvCnPr/>
                        <wps:spPr>
                          <a:xfrm>
                            <a:off x="544749" y="1567272"/>
                            <a:ext cx="0" cy="2615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9" name="直接箭头连接符 78"/>
                        <wps:cNvCnPr/>
                        <wps:spPr>
                          <a:xfrm>
                            <a:off x="2061349" y="1593561"/>
                            <a:ext cx="0" cy="223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0" name="直接箭头连接符 85"/>
                        <wps:cNvCnPr/>
                        <wps:spPr>
                          <a:xfrm flipV="1">
                            <a:off x="1190625" y="2770505"/>
                            <a:ext cx="3175" cy="363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1" name="矩形 46"/>
                        <wps:cNvSpPr/>
                        <wps:spPr>
                          <a:xfrm>
                            <a:off x="4234180" y="1896745"/>
                            <a:ext cx="360045" cy="906780"/>
                          </a:xfrm>
                          <a:prstGeom prst="rect">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236B48F2">
                              <w:pPr>
                                <w:rPr>
                                  <w:rFonts w:hint="eastAsia"/>
                                  <w:sz w:val="22"/>
                                </w:rPr>
                              </w:pPr>
                              <w:r>
                                <w:rPr>
                                  <w:rFonts w:hint="eastAsia"/>
                                  <w:sz w:val="22"/>
                                </w:rPr>
                                <w:t>精馏塔</w:t>
                              </w:r>
                            </w:p>
                          </w:txbxContent>
                        </wps:txbx>
                        <wps:bodyPr rot="0" spcFirstLastPara="0" vert="horz" wrap="square" lIns="91440" tIns="45720" rIns="91440" bIns="45720" numCol="1" spcCol="0" rtlCol="0" fromWordArt="0" anchor="ctr" anchorCtr="0" forceAA="0" compatLnSpc="1">
                          <a:noAutofit/>
                        </wps:bodyPr>
                      </wps:wsp>
                      <wps:wsp>
                        <wps:cNvPr id="332" name="矩形 64"/>
                        <wps:cNvSpPr/>
                        <wps:spPr>
                          <a:xfrm>
                            <a:off x="951277" y="1221621"/>
                            <a:ext cx="650875" cy="330200"/>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57789CFC">
                              <w:pPr>
                                <w:jc w:val="center"/>
                                <w:rPr>
                                  <w:kern w:val="0"/>
                                  <w:sz w:val="18"/>
                                  <w:szCs w:val="18"/>
                                </w:rPr>
                              </w:pPr>
                              <w:r>
                                <w:rPr>
                                  <w:rFonts w:hint="eastAsia"/>
                                  <w:sz w:val="18"/>
                                  <w:szCs w:val="18"/>
                                </w:rPr>
                                <w:t>蒸汽</w:t>
                              </w:r>
                            </w:p>
                          </w:txbxContent>
                        </wps:txbx>
                        <wps:bodyPr rot="0" spcFirstLastPara="0" vert="horz" wrap="square" lIns="91440" tIns="45720" rIns="91440" bIns="45720" numCol="1" spcCol="0" rtlCol="0" fromWordArt="0" anchor="ctr" anchorCtr="0" forceAA="0" compatLnSpc="1">
                          <a:noAutofit/>
                        </wps:bodyPr>
                      </wps:wsp>
                      <wps:wsp>
                        <wps:cNvPr id="333" name="直接箭头连接符 65"/>
                        <wps:cNvCnPr/>
                        <wps:spPr>
                          <a:xfrm>
                            <a:off x="1280834" y="1567272"/>
                            <a:ext cx="0"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4" name="矩形 1"/>
                        <wps:cNvSpPr/>
                        <wps:spPr>
                          <a:xfrm>
                            <a:off x="2727325" y="1949450"/>
                            <a:ext cx="318135" cy="896620"/>
                          </a:xfrm>
                          <a:prstGeom prst="rect">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CDE0294">
                              <w:pPr>
                                <w:rPr>
                                  <w:rFonts w:hint="eastAsia"/>
                                  <w:sz w:val="22"/>
                                </w:rPr>
                              </w:pPr>
                              <w:r>
                                <w:rPr>
                                  <w:rFonts w:hint="eastAsia"/>
                                  <w:sz w:val="22"/>
                                </w:rPr>
                                <w:t>粗馏塔</w:t>
                              </w:r>
                            </w:p>
                          </w:txbxContent>
                        </wps:txbx>
                        <wps:bodyPr rot="0" spcFirstLastPara="0" vert="horz" wrap="square" lIns="91440" tIns="45720" rIns="91440" bIns="45720" numCol="1" spcCol="0" rtlCol="0" fromWordArt="0" anchor="ctr" anchorCtr="0" forceAA="0" compatLnSpc="1">
                          <a:noAutofit/>
                        </wps:bodyPr>
                      </wps:wsp>
                      <wps:wsp>
                        <wps:cNvPr id="335" name="直接箭头连接符 2"/>
                        <wps:cNvCnPr/>
                        <wps:spPr>
                          <a:xfrm>
                            <a:off x="3045460" y="2331085"/>
                            <a:ext cx="423545" cy="8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6" name="矩形 3"/>
                        <wps:cNvSpPr/>
                        <wps:spPr>
                          <a:xfrm>
                            <a:off x="3473450" y="1933575"/>
                            <a:ext cx="360045" cy="906780"/>
                          </a:xfrm>
                          <a:prstGeom prst="rect">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23810425">
                              <w:pPr>
                                <w:rPr>
                                  <w:rFonts w:hint="eastAsia"/>
                                  <w:sz w:val="22"/>
                                </w:rPr>
                              </w:pPr>
                              <w:r>
                                <w:rPr>
                                  <w:rFonts w:hint="eastAsia"/>
                                  <w:sz w:val="22"/>
                                </w:rPr>
                                <w:t>脱水塔</w:t>
                              </w:r>
                            </w:p>
                          </w:txbxContent>
                        </wps:txbx>
                        <wps:bodyPr rot="0" spcFirstLastPara="0" vert="horz" wrap="square" lIns="91440" tIns="45720" rIns="91440" bIns="45720" numCol="1" spcCol="0" rtlCol="0" fromWordArt="0" anchor="ctr" anchorCtr="0" forceAA="0" compatLnSpc="1">
                          <a:noAutofit/>
                        </wps:bodyPr>
                      </wps:wsp>
                      <wps:wsp>
                        <wps:cNvPr id="337" name="直接箭头连接符 4"/>
                        <wps:cNvCnPr/>
                        <wps:spPr>
                          <a:xfrm>
                            <a:off x="3807460" y="2354580"/>
                            <a:ext cx="423545" cy="8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8" name="直接箭头连接符 6"/>
                        <wps:cNvCnPr/>
                        <wps:spPr>
                          <a:xfrm flipH="1" flipV="1">
                            <a:off x="1174750" y="3140075"/>
                            <a:ext cx="2381250" cy="1270"/>
                          </a:xfrm>
                          <a:prstGeom prst="straightConnector1">
                            <a:avLst/>
                          </a:prstGeom>
                          <a:ln w="12700" cmpd="sng">
                            <a:solidFill>
                              <a:schemeClr val="tx1"/>
                            </a:solidFill>
                            <a:prstDash val="solid"/>
                            <a:tailEnd type="none"/>
                          </a:ln>
                        </wps:spPr>
                        <wps:style>
                          <a:lnRef idx="1">
                            <a:schemeClr val="dk1"/>
                          </a:lnRef>
                          <a:fillRef idx="0">
                            <a:schemeClr val="dk1"/>
                          </a:fillRef>
                          <a:effectRef idx="0">
                            <a:schemeClr val="dk1"/>
                          </a:effectRef>
                          <a:fontRef idx="minor">
                            <a:schemeClr val="tx1"/>
                          </a:fontRef>
                        </wps:style>
                        <wps:bodyPr/>
                      </wps:wsp>
                      <wps:wsp>
                        <wps:cNvPr id="339" name="直接连接符 7"/>
                        <wps:cNvCnPr/>
                        <wps:spPr>
                          <a:xfrm flipV="1">
                            <a:off x="3810" y="15875"/>
                            <a:ext cx="5535295" cy="0"/>
                          </a:xfrm>
                          <a:prstGeom prst="line">
                            <a:avLst/>
                          </a:prstGeom>
                        </wps:spPr>
                        <wps:style>
                          <a:lnRef idx="1">
                            <a:schemeClr val="dk1"/>
                          </a:lnRef>
                          <a:fillRef idx="0">
                            <a:schemeClr val="dk1"/>
                          </a:fillRef>
                          <a:effectRef idx="0">
                            <a:schemeClr val="dk1"/>
                          </a:effectRef>
                          <a:fontRef idx="minor">
                            <a:schemeClr val="tx1"/>
                          </a:fontRef>
                        </wps:style>
                        <wps:bodyPr/>
                      </wps:wsp>
                      <wps:wsp>
                        <wps:cNvPr id="340" name="直接箭头连接符 10"/>
                        <wps:cNvCnPr/>
                        <wps:spPr>
                          <a:xfrm flipH="1" flipV="1">
                            <a:off x="3540125" y="2858770"/>
                            <a:ext cx="7620" cy="269875"/>
                          </a:xfrm>
                          <a:prstGeom prst="straightConnector1">
                            <a:avLst/>
                          </a:prstGeom>
                          <a:ln w="12700" cmpd="sng">
                            <a:solidFill>
                              <a:schemeClr val="tx1"/>
                            </a:solidFill>
                            <a:prstDash val="solid"/>
                            <a:tailEnd type="none"/>
                          </a:ln>
                        </wps:spPr>
                        <wps:style>
                          <a:lnRef idx="1">
                            <a:schemeClr val="dk1"/>
                          </a:lnRef>
                          <a:fillRef idx="0">
                            <a:schemeClr val="dk1"/>
                          </a:fillRef>
                          <a:effectRef idx="0">
                            <a:schemeClr val="dk1"/>
                          </a:effectRef>
                          <a:fontRef idx="minor">
                            <a:schemeClr val="tx1"/>
                          </a:fontRef>
                        </wps:style>
                        <wps:bodyPr/>
                      </wps:wsp>
                      <wps:wsp>
                        <wps:cNvPr id="4" name="矩形 47"/>
                        <wps:cNvSpPr/>
                        <wps:spPr>
                          <a:xfrm>
                            <a:off x="2068830" y="2886075"/>
                            <a:ext cx="651510" cy="330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98ABD0C">
                              <w:pPr>
                                <w:pStyle w:val="16"/>
                                <w:spacing w:before="0" w:beforeAutospacing="0" w:after="0" w:afterAutospacing="0"/>
                                <w:jc w:val="center"/>
                                <w:rPr>
                                  <w:rFonts w:hint="eastAsia" w:eastAsia="宋体"/>
                                  <w:lang w:val="en-US" w:eastAsia="zh-CN"/>
                                </w:rPr>
                              </w:pPr>
                              <w:r>
                                <w:rPr>
                                  <w:rFonts w:hint="eastAsia" w:cs="Times New Roman"/>
                                  <w:sz w:val="18"/>
                                  <w:szCs w:val="18"/>
                                  <w:lang w:val="en-US" w:eastAsia="zh-CN"/>
                                </w:rPr>
                                <w:t>循环</w:t>
                              </w:r>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265.5pt;width:439.3pt;" coordsize="5579110,3371850" editas="canvas" o:gfxdata="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">
                <o:lock v:ext="edit" aspectratio="f"/>
                <v:shape id="_x0000_s1026" o:spid="_x0000_s1026" style="position:absolute;left:0;top:0;height:3371850;width:5579110;" filled="f" stroked="t" coordsize="21600,21600" o:gfxdata="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">
                  <v:fill on="f" focussize="0,0"/>
                  <v:stroke color="#000000 [3213]" joinstyle="round" dashstyle="1 1"/>
                  <v:imagedata o:title=""/>
                  <o:lock v:ext="edit" aspectratio="t"/>
                </v:shape>
                <v:line id="直接连接符 18" o:spid="_x0000_s1026" o:spt="20" style="position:absolute;left:9726;top:1050460;flip:y;height:1;width:5535040;" filled="f" stroked="t" coordsize="21600,21600" o:gfxdata="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oBDv9UAAAAFAQAADwAAAAAAAAABACAAAAAiAAAAZHJzL2Rvd25yZXYueG1sUEsBAhQA&#10;FAAAAAgAh07iQIY1zQn1AQAAxwMAAA4AAAAAAAAAAQAgAAAAJAEAAGRycy9lMm9Eb2MueG1sUEsF&#10;BgAAAAAGAAYAWQEAAIsFAAAAAA==&#10;">
                  <v:fill on="f" focussize="0,0"/>
                  <v:stroke weight="0.5pt" color="#000000 [3200]" miterlimit="8" joinstyle="miter"/>
                  <v:imagedata o:title=""/>
                  <o:lock v:ext="edit" aspectratio="f"/>
                </v:line>
                <v:rect id="矩形 41" o:spid="_x0000_s1026" o:spt="1" style="position:absolute;left:1319530;top:290830;height:568325;width:711200;v-text-anchor:middle;" fillcolor="#FFFFFF [3201]" filled="t" stroked="t" coordsize="21600,21600" o:gfxdata="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6+N1dUAAAAFAQAADwAAAAAAAAABACAAAAAiAAAAZHJzL2Rvd25yZXYu&#10;eG1sUEsBAhQAFAAAAAgAh07iQKJEoc5wAgAA2wQAAA4AAAAAAAAAAQAgAAAAJAEAAGRycy9lMm9E&#10;b2MueG1sUEsFBgAAAAAGAAYAWQEAAAYGAAAAAA==&#10;">
                  <v:fill on="t" focussize="0,0"/>
                  <v:stroke weight="1pt" color="#000000 [3213]" miterlimit="8" joinstyle="miter" dashstyle="dash"/>
                  <v:imagedata o:title=""/>
                  <o:lock v:ext="edit" aspectratio="f"/>
                  <v:textbox>
                    <w:txbxContent>
                      <w:p w14:paraId="38F1E6F7">
                        <w:pPr>
                          <w:jc w:val="center"/>
                          <w:rPr>
                            <w:rFonts w:hint="eastAsia" w:cs="Times New Roman"/>
                            <w:sz w:val="18"/>
                            <w:szCs w:val="18"/>
                          </w:rPr>
                        </w:pPr>
                        <w:r>
                          <w:rPr>
                            <w:rFonts w:hint="eastAsia" w:cs="Times New Roman"/>
                            <w:sz w:val="18"/>
                            <w:szCs w:val="18"/>
                          </w:rPr>
                          <w:t>一甲胺</w:t>
                        </w:r>
                      </w:p>
                    </w:txbxContent>
                  </v:textbox>
                </v:rect>
                <v:rect id="矩形 42" o:spid="_x0000_s1026" o:spt="1" style="position:absolute;left:3440764;top:269748;height:554101;width:734479;v-text-anchor:middle;" fillcolor="#FFFFFF [3201]" filled="t" stroked="t" coordsize="21600,21600" o:gfxdata="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evjdXVAAAABQEAAA8AAAAAAAAAAQAgAAAAIgAAAGRycy9kb3ducmV2&#10;LnhtbFBLAQIUABQAAAAIAIdO4kBkL0tccQIAANsEAAAOAAAAAAAAAAEAIAAAACQBAABkcnMvZTJv&#10;RG9jLnhtbFBLBQYAAAAABgAGAFkBAAAHBgAAAAA=&#10;">
                  <v:fill on="t" focussize="0,0"/>
                  <v:stroke weight="1pt" color="#000000 [3213]" miterlimit="8" joinstyle="miter" dashstyle="dash"/>
                  <v:imagedata o:title=""/>
                  <o:lock v:ext="edit" aspectratio="f"/>
                  <v:textbox>
                    <w:txbxContent>
                      <w:p w14:paraId="237E49F0">
                        <w:pPr>
                          <w:jc w:val="center"/>
                          <w:rPr>
                            <w:rFonts w:hint="eastAsia" w:cs="Times New Roman"/>
                            <w:sz w:val="18"/>
                            <w:szCs w:val="16"/>
                          </w:rPr>
                        </w:pPr>
                        <w:r>
                          <w:rPr>
                            <w:rFonts w:hint="eastAsia" w:cs="Times New Roman"/>
                            <w:sz w:val="18"/>
                            <w:szCs w:val="16"/>
                          </w:rPr>
                          <w:t>甲酯</w:t>
                        </w:r>
                      </w:p>
                    </w:txbxContent>
                  </v:textbox>
                </v:rect>
                <v:shape id="下箭头 26" o:spid="_x0000_s1026" o:spt="67" type="#_x0000_t67" style="position:absolute;left:2829142;top:1089498;height:739302;width:603115;v-text-anchor:middle;" fillcolor="#FFFFFF [3201]" filled="t" stroked="t" coordsize="21600,21600" o:gfxdata="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1D9t8NgAAAAFAQAADwAAAAAA&#10;AAABACAAAAAiAAAAZHJzL2Rvd25yZXYueG1sUEsBAhQAFAAAAAgAh07iQOntlLKFAgAACgUAAA4A&#10;AAAAAAAAAQAgAAAAJwEAAGRycy9lMm9Eb2MueG1sUEsFBgAAAAAGAAYAWQEAAB4GAAAAAA==&#10;" adj="12790,5400">
                  <v:fill on="t" focussize="0,0"/>
                  <v:stroke weight="1pt" color="#000000 [3213]" miterlimit="8" joinstyle="miter"/>
                  <v:imagedata o:title=""/>
                  <o:lock v:ext="edit" aspectratio="f"/>
                </v:shape>
                <v:rect id="矩形 47" o:spid="_x0000_s1026" o:spt="1" style="position:absolute;left:2433576;top:1168980;height:330200;width:651510;v-text-anchor:middle;" filled="f" stroked="f" coordsize="21600,21600" o:gfxdata="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IFzts1AAA&#10;AAUBAAAPAAAAAAAAAAEAIAAAACIAAABkcnMvZG93bnJldi54bWxQSwECFAAUAAAACACHTuJAvjWk&#10;xFsCAACLBAAADgAAAAAAAAABACAAAAAjAQAAZHJzL2Uyb0RvYy54bWxQSwUGAAAAAAYABgBZAQAA&#10;8AUAAAAA&#10;">
                  <v:fill on="f" focussize="0,0"/>
                  <v:stroke on="f" weight="1pt" miterlimit="8" joinstyle="miter"/>
                  <v:imagedata o:title=""/>
                  <o:lock v:ext="edit" aspectratio="f"/>
                  <v:textbox>
                    <w:txbxContent>
                      <w:p w14:paraId="184D9F48">
                        <w:pPr>
                          <w:pStyle w:val="16"/>
                          <w:spacing w:before="0" w:beforeAutospacing="0" w:after="0" w:afterAutospacing="0"/>
                          <w:jc w:val="center"/>
                        </w:pPr>
                        <w:r>
                          <w:rPr>
                            <w:rFonts w:hint="eastAsia" w:cs="Times New Roman"/>
                            <w:sz w:val="18"/>
                            <w:szCs w:val="18"/>
                          </w:rPr>
                          <w:t>运输</w:t>
                        </w:r>
                      </w:p>
                    </w:txbxContent>
                  </v:textbox>
                </v:rect>
                <v:rect id="矩形 48" o:spid="_x0000_s1026" o:spt="1" style="position:absolute;left:121285;top:1852930;height:882650;width:337185;v-text-anchor:middle;" fillcolor="#FFFFFF [3201]" filled="t" stroked="t" coordsize="21600,21600" o:gfxdata="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oELvl0wAAAAUBAAAPAAAAAAAAAAEAIAAAACIAAABkcnMvZG93bnJldi54&#10;bWxQSwECFAAUAAAACACHTuJA0mV92XECAADcBAAADgAAAAAAAAABACAAAAAiAQAAZHJzL2Uyb0Rv&#10;Yy54bWxQSwUGAAAAAAYABgBZAQAABQYAAAAA&#10;">
                  <v:fill on="t" focussize="0,0"/>
                  <v:stroke weight="1pt" color="#000000 [3213]" miterlimit="8" joinstyle="miter"/>
                  <v:imagedata o:title=""/>
                  <o:lock v:ext="edit" aspectratio="f"/>
                  <v:textbox>
                    <w:txbxContent>
                      <w:p w14:paraId="7D9FAF3B">
                        <w:pPr>
                          <w:pStyle w:val="16"/>
                          <w:spacing w:before="0" w:beforeAutospacing="0" w:after="0" w:afterAutospacing="0"/>
                          <w:jc w:val="center"/>
                        </w:pPr>
                        <w:r>
                          <w:rPr>
                            <w:rFonts w:hint="eastAsia" w:cs="Times New Roman"/>
                          </w:rPr>
                          <w:t>配料</w:t>
                        </w:r>
                      </w:p>
                    </w:txbxContent>
                  </v:textbox>
                </v:rect>
                <v:shape id="直接箭头连接符 49" o:spid="_x0000_s1026" o:spt="32" type="#_x0000_t32" style="position:absolute;left:473075;top:2256790;height:9525;width:403225;" filled="f" stroked="t" coordsize="21600,21600" o:gfxdata="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iX3X1AAAAAUBAAAPAAAAAAAA&#10;AAEAIAAAACIAAABkcnMvZG93bnJldi54bWxQSwECFAAUAAAACACHTuJAX54RcBYCAADxAwAADgAA&#10;AAAAAAABACAAAAAjAQAAZHJzL2Uyb0RvYy54bWxQSwUGAAAAAAYABgBZAQAAqwUAAAAA&#10;">
                  <v:fill on="f" focussize="0,0"/>
                  <v:stroke weight="0.5pt" color="#000000 [3200]" miterlimit="8" joinstyle="miter" endarrow="block"/>
                  <v:imagedata o:title=""/>
                  <o:lock v:ext="edit" aspectratio="f"/>
                </v:shape>
                <v:rect id="矩形 50" o:spid="_x0000_s1026" o:spt="1" style="position:absolute;left:884555;top:1907540;height:886460;width:596900;v-text-anchor:middle;" fillcolor="#FFFFFF [3201]" filled="t" stroked="t" coordsize="21600,21600" o:gfxdata="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6BC75dMAAAAFAQAADwAAAAAAAAABACAAAAAiAAAAZHJzL2Rvd25yZXYu&#10;eG1sUEsBAhQAFAAAAAgAh07iQAAtwDFyAgAA3AQAAA4AAAAAAAAAAQAgAAAAIgEAAGRycy9lMm9E&#10;b2MueG1sUEsFBgAAAAAGAAYAWQEAAAYGAAAAAA==&#10;">
                  <v:fill on="t" focussize="0,0"/>
                  <v:stroke weight="1pt" color="#000000 [3213]" miterlimit="8" joinstyle="miter"/>
                  <v:imagedata o:title=""/>
                  <o:lock v:ext="edit" aspectratio="f"/>
                  <v:textbox>
                    <w:txbxContent>
                      <w:p w14:paraId="09824878">
                        <w:pPr>
                          <w:pStyle w:val="16"/>
                          <w:spacing w:before="0" w:beforeAutospacing="0" w:after="0" w:afterAutospacing="0"/>
                          <w:jc w:val="center"/>
                          <w:rPr>
                            <w:rFonts w:hint="eastAsia"/>
                          </w:rPr>
                        </w:pPr>
                        <w:r>
                          <w:rPr>
                            <w:rFonts w:hint="eastAsia"/>
                            <w:sz w:val="22"/>
                          </w:rPr>
                          <w:t>酰胺化反应釜</w:t>
                        </w:r>
                      </w:p>
                    </w:txbxContent>
                  </v:textbox>
                </v:rect>
                <v:shape id="直接箭头连接符 51" o:spid="_x0000_s1026" o:spt="32" type="#_x0000_t32" style="position:absolute;left:1511935;top:2283460;height:0;width:438150;" filled="f" stroked="t" coordsize="21600,21600" o:gfxdata="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JfdfUAAAABQEAAA8AAAAAAAAA&#10;AQAgAAAAIgAAAGRycy9kb3ducmV2LnhtbFBLAQIUABQAAAAIAIdO4kAtWc4LFQIAAO8DAAAOAAAA&#10;AAAAAAEAIAAAACMBAABkcnMvZTJvRG9jLnhtbFBLBQYAAAAABgAGAFkBAACqBQAAAAA=&#10;">
                  <v:fill on="f" focussize="0,0"/>
                  <v:stroke weight="0.5pt" color="#000000 [3200]" miterlimit="8" joinstyle="miter" endarrow="block"/>
                  <v:imagedata o:title=""/>
                  <o:lock v:ext="edit" aspectratio="f"/>
                </v:shape>
                <v:rect id="矩形 52" o:spid="_x0000_s1026" o:spt="1" style="position:absolute;left:1972945;top:1937385;height:896620;width:333375;v-text-anchor:middle;" fillcolor="#FFFFFF [3201]" filled="t" stroked="t" coordsize="21600,21600" o:gfxdata="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oELvl0wAAAAUBAAAPAAAAAAAAAAEAIAAAACIAAABkcnMvZG93bnJldi54&#10;bWxQSwECFAAUAAAACACHTuJAkZpgsnECAADdBAAADgAAAAAAAAABACAAAAAiAQAAZHJzL2Uyb0Rv&#10;Yy54bWxQSwUGAAAAAAYABgBZAQAABQYAAAAA&#10;">
                  <v:fill on="t" focussize="0,0"/>
                  <v:stroke weight="1pt" color="#000000 [3213]" miterlimit="8" joinstyle="miter"/>
                  <v:imagedata o:title=""/>
                  <o:lock v:ext="edit" aspectratio="f"/>
                  <v:textbox>
                    <w:txbxContent>
                      <w:p w14:paraId="26930795">
                        <w:pPr>
                          <w:rPr>
                            <w:rFonts w:hint="eastAsia"/>
                            <w:sz w:val="22"/>
                          </w:rPr>
                        </w:pPr>
                        <w:r>
                          <w:rPr>
                            <w:rFonts w:hint="eastAsia"/>
                            <w:sz w:val="22"/>
                          </w:rPr>
                          <w:t>老化槽</w:t>
                        </w:r>
                      </w:p>
                    </w:txbxContent>
                  </v:textbox>
                </v:rect>
                <v:rect id="矩形 27" o:spid="_x0000_s1026" o:spt="1" style="position:absolute;left:97155;top:1799590;height:1436370;width:4659630;v-text-anchor:middle;" filled="f" stroked="t" coordsize="21600,21600" o:gfxdata="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H0SRX1AAAAAUBAAAPAAAAAAAAAAEAIAAAACIAAABkcnMvZG93&#10;bnJldi54bWxQSwECFAAUAAAACACHTuJApIqT33YCAADbBAAADgAAAAAAAAABACAAAAAjAQAAZHJz&#10;L2Uyb0RvYy54bWxQSwUGAAAAAAYABgBZAQAACwYAAAAA&#10;">
                  <v:fill on="f" focussize="0,0"/>
                  <v:stroke weight="1pt" color="#000000 [3213]" miterlimit="8" joinstyle="miter" dashstyle="dashDot"/>
                  <v:imagedata o:title=""/>
                  <o:lock v:ext="edit" aspectratio="f"/>
                </v:rect>
                <v:shape id="直接箭头连接符 68" o:spid="_x0000_s1026" o:spt="32" type="#_x0000_t32" style="position:absolute;left:2322195;top:2292350;flip:y;height:12700;width:392430;" filled="f" stroked="t" coordsize="21600,21600" o:gfxdata="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ltpMzXAAAA&#10;BQEAAA8AAAAAAAAAAQAgAAAAIgAAAGRycy9kb3ducmV2LnhtbFBLAQIUABQAAAAIAIdO4kBGXunv&#10;HgIAAP0DAAAOAAAAAAAAAAEAIAAAACYBAABkcnMvZTJvRG9jLnhtbFBLBQYAAAAABgAGAFkBAAC2&#10;BQAAAAA=&#10;">
                  <v:fill on="f" focussize="0,0"/>
                  <v:stroke weight="0.5pt" color="#000000 [3200]" miterlimit="8" joinstyle="miter" endarrow="block"/>
                  <v:imagedata o:title=""/>
                  <o:lock v:ext="edit" aspectratio="f"/>
                </v:shape>
                <v:shape id="直接箭头连接符 72" o:spid="_x0000_s1026" o:spt="32" type="#_x0000_t32" style="position:absolute;left:4611370;top:2305685;flip:y;height:1905;width:321310;" filled="f" stroked="t" coordsize="21600,21600" o:gfxdata="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ltpMzXAAAA&#10;BQEAAA8AAAAAAAAAAQAgAAAAIgAAAGRycy9kb3ducmV2LnhtbFBLAQIUABQAAAAIAIdO4kCtUzWB&#10;HgIAAPwDAAAOAAAAAAAAAAEAIAAAACYBAABkcnMvZTJvRG9jLnhtbFBLBQYAAAAABgAGAFkBAAC2&#10;BQAAAAA=&#10;">
                  <v:fill on="f" focussize="0,0"/>
                  <v:stroke weight="0.5pt" color="#000000 [3200]" miterlimit="8" joinstyle="miter" endarrow="block"/>
                  <v:imagedata o:title=""/>
                  <o:lock v:ext="edit" aspectratio="f"/>
                </v:shape>
                <v:rect id="矩形 73" o:spid="_x0000_s1026" o:spt="1" style="position:absolute;left:4850297;top:1908280;height:854376;width:728813;v-text-anchor:middle;" filled="f" stroked="f" coordsize="21600,21600" o:gfxdata="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IFzts&#10;1AAAAAUBAAAPAAAAAAAAAAEAIAAAACIAAABkcnMvZG93bnJldi54bWxQSwECFAAUAAAACACHTuJA&#10;wydTdF4CAACLBAAADgAAAAAAAAABACAAAAAjAQAAZHJzL2Uyb0RvYy54bWxQSwUGAAAAAAYABgBZ&#10;AQAA8wUAAAAA&#10;">
                  <v:fill on="f" focussize="0,0"/>
                  <v:stroke on="f" weight="1pt" miterlimit="8" joinstyle="miter"/>
                  <v:imagedata o:title=""/>
                  <o:lock v:ext="edit" aspectratio="f"/>
                  <v:textbox>
                    <w:txbxContent>
                      <w:p w14:paraId="5D2C549D">
                        <w:pPr>
                          <w:pStyle w:val="16"/>
                          <w:spacing w:before="0" w:beforeAutospacing="0" w:after="0" w:afterAutospacing="0"/>
                          <w:jc w:val="center"/>
                          <w:rPr>
                            <w:rFonts w:hint="eastAsia" w:eastAsia="宋体"/>
                            <w:sz w:val="32"/>
                            <w:lang w:eastAsia="zh-CN"/>
                          </w:rPr>
                        </w:pPr>
                        <w:r>
                          <w:rPr>
                            <w:rFonts w:hint="eastAsia" w:cs="Times New Roman"/>
                            <w:sz w:val="21"/>
                            <w:szCs w:val="18"/>
                          </w:rPr>
                          <w:t>目标产品-</w:t>
                        </w:r>
                        <w:r>
                          <w:rPr>
                            <w:rFonts w:hint="eastAsia" w:cs="Times New Roman"/>
                            <w:sz w:val="21"/>
                            <w:szCs w:val="18"/>
                            <w:lang w:eastAsia="zh-CN"/>
                          </w:rPr>
                          <w:t>N-甲基甲酰胺</w:t>
                        </w:r>
                      </w:p>
                    </w:txbxContent>
                  </v:textbox>
                </v:rect>
                <v:rect id="矩形 74" o:spid="_x0000_s1026" o:spt="1" style="position:absolute;left:196223;top:1237072;height:330200;width:650875;v-text-anchor:middle;" fillcolor="#FFFFFF [3201]" filled="t" stroked="t" coordsize="21600,21600" o:gfxdata="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6+N1dUAAAAFAQAADwAAAAAAAAABACAAAAAiAAAAZHJzL2Rvd25yZXYu&#10;eG1sUEsBAhQAFAAAAAgAh07iQMp6WcJwAgAA2wQAAA4AAAAAAAAAAQAgAAAAJAEAAGRycy9lMm9E&#10;b2MueG1sUEsFBgAAAAAGAAYAWQEAAAYGAAAAAA==&#10;">
                  <v:fill on="t" focussize="0,0"/>
                  <v:stroke weight="1pt" color="#000000 [3213]" miterlimit="8" joinstyle="miter" dashstyle="dash"/>
                  <v:imagedata o:title=""/>
                  <o:lock v:ext="edit" aspectratio="f"/>
                  <v:textbox>
                    <w:txbxContent>
                      <w:p w14:paraId="7408DA27">
                        <w:pPr>
                          <w:pStyle w:val="16"/>
                          <w:spacing w:before="0" w:beforeAutospacing="0" w:after="0" w:afterAutospacing="0"/>
                          <w:jc w:val="center"/>
                        </w:pPr>
                        <w:r>
                          <w:rPr>
                            <w:rFonts w:hint="eastAsia" w:cs="Times New Roman"/>
                            <w:sz w:val="18"/>
                            <w:szCs w:val="18"/>
                          </w:rPr>
                          <w:t>电力</w:t>
                        </w:r>
                      </w:p>
                    </w:txbxContent>
                  </v:textbox>
                </v:rect>
                <v:rect id="矩形 75" o:spid="_x0000_s1026" o:spt="1" style="position:absolute;left:1718579;top:1208737;height:330200;width:650240;v-text-anchor:middle;" fillcolor="#FFFFFF [3201]" filled="t" stroked="t" coordsize="21600,21600" o:gfxdata="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6+N1dUAAAAFAQAADwAAAAAAAAABACAAAAAiAAAAZHJzL2Rvd25yZXYu&#10;eG1sUEsBAhQAFAAAAAgAh07iQNgG2uxwAgAA3AQAAA4AAAAAAAAAAQAgAAAAJAEAAGRycy9lMm9E&#10;b2MueG1sUEsFBgAAAAAGAAYAWQEAAAYGAAAAAA==&#10;">
                  <v:fill on="t" focussize="0,0"/>
                  <v:stroke weight="1pt" color="#000000 [3213]" miterlimit="8" joinstyle="miter" dashstyle="dash"/>
                  <v:imagedata o:title=""/>
                  <o:lock v:ext="edit" aspectratio="f"/>
                  <v:textbox>
                    <w:txbxContent>
                      <w:p w14:paraId="28062C71">
                        <w:pPr>
                          <w:pStyle w:val="16"/>
                          <w:spacing w:before="0" w:beforeAutospacing="0" w:after="0" w:afterAutospacing="0"/>
                          <w:jc w:val="center"/>
                        </w:pPr>
                        <w:r>
                          <w:rPr>
                            <w:rFonts w:hint="eastAsia" w:cs="Times New Roman"/>
                            <w:sz w:val="18"/>
                            <w:szCs w:val="18"/>
                          </w:rPr>
                          <w:t>工业水</w:t>
                        </w:r>
                      </w:p>
                    </w:txbxContent>
                  </v:textbox>
                </v:rect>
                <v:shape id="直接箭头连接符 28" o:spid="_x0000_s1026" o:spt="32" type="#_x0000_t32" style="position:absolute;left:544749;top:1567272;height:261528;width:0;" filled="f" stroked="t" coordsize="21600,21600" o:gfxdata="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4l919QAAAAFAQAADwAAAAAAAAAB&#10;ACAAAAAiAAAAZHJzL2Rvd25yZXYueG1sUEsBAhQAFAAAAAgAh07iQBUDnTMUAgAA7gMAAA4AAAAA&#10;AAAAAQAgAAAAIwEAAGRycy9lMm9Eb2MueG1sUEsFBgAAAAAGAAYAWQEAAKkFAAAAAA==&#10;">
                  <v:fill on="f" focussize="0,0"/>
                  <v:stroke weight="0.5pt" color="#000000 [3200]" miterlimit="8" joinstyle="miter" endarrow="block"/>
                  <v:imagedata o:title=""/>
                  <o:lock v:ext="edit" aspectratio="f"/>
                </v:shape>
                <v:shape id="直接箭头连接符 78" o:spid="_x0000_s1026" o:spt="32" type="#_x0000_t32" style="position:absolute;left:2061349;top:1593561;height:223193;width:0;" filled="f" stroked="t" coordsize="21600,21600" o:gfxdata="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4l919QAAAAFAQAADwAAAAAAAAAB&#10;ACAAAAAiAAAAZHJzL2Rvd25yZXYueG1sUEsBAhQAFAAAAAgAh07iQMhMh2wUAgAA7wMAAA4AAAAA&#10;AAAAAQAgAAAAIwEAAGRycy9lMm9Eb2MueG1sUEsFBgAAAAAGAAYAWQEAAKkFAAAAAA==&#10;">
                  <v:fill on="f" focussize="0,0"/>
                  <v:stroke weight="0.5pt" color="#000000 [3200]" miterlimit="8" joinstyle="miter" endarrow="block"/>
                  <v:imagedata o:title=""/>
                  <o:lock v:ext="edit" aspectratio="f"/>
                </v:shape>
                <v:shape id="直接箭头连接符 85" o:spid="_x0000_s1026" o:spt="32" type="#_x0000_t32" style="position:absolute;left:1190625;top:2770505;flip:y;height:363220;width:3175;" filled="f" stroked="t" coordsize="21600,21600" o:gfxdata="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ZbaTM1wAA&#10;AAUBAAAPAAAAAAAAAAEAIAAAACIAAABkcnMvZG93bnJldi54bWxQSwECFAAUAAAACACHTuJAoWL+&#10;dx8CAAD8AwAADgAAAAAAAAABACAAAAAmAQAAZHJzL2Uyb0RvYy54bWxQSwUGAAAAAAYABgBZAQAA&#10;twUAAAAA&#10;">
                  <v:fill on="f" focussize="0,0"/>
                  <v:stroke weight="0.5pt" color="#000000 [3200]" miterlimit="8" joinstyle="miter" endarrow="block"/>
                  <v:imagedata o:title=""/>
                  <o:lock v:ext="edit" aspectratio="f"/>
                </v:shape>
                <v:rect id="矩形 46" o:spid="_x0000_s1026" o:spt="1" style="position:absolute;left:4234180;top:1896745;height:906780;width:360045;v-text-anchor:middle;" fillcolor="#FFFFFF [3201]" filled="t" stroked="t" coordsize="21600,21600" o:gfxdata="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oELvl0wAAAAUBAAAPAAAAAAAAAAEAIAAAACIAAABkcnMvZG93bnJldi54&#10;bWxQSwECFAAUAAAACACHTuJAWTa5SXECAADdBAAADgAAAAAAAAABACAAAAAiAQAAZHJzL2Uyb0Rv&#10;Yy54bWxQSwUGAAAAAAYABgBZAQAABQYAAAAA&#10;">
                  <v:fill on="t" focussize="0,0"/>
                  <v:stroke weight="1pt" color="#000000 [3213]" miterlimit="8" joinstyle="miter"/>
                  <v:imagedata o:title=""/>
                  <o:lock v:ext="edit" aspectratio="f"/>
                  <v:textbox>
                    <w:txbxContent>
                      <w:p w14:paraId="236B48F2">
                        <w:pPr>
                          <w:rPr>
                            <w:rFonts w:hint="eastAsia"/>
                            <w:sz w:val="22"/>
                          </w:rPr>
                        </w:pPr>
                        <w:r>
                          <w:rPr>
                            <w:rFonts w:hint="eastAsia"/>
                            <w:sz w:val="22"/>
                          </w:rPr>
                          <w:t>精馏塔</w:t>
                        </w:r>
                      </w:p>
                    </w:txbxContent>
                  </v:textbox>
                </v:rect>
                <v:rect id="矩形 64" o:spid="_x0000_s1026" o:spt="1" style="position:absolute;left:951277;top:1221621;height:330200;width:650875;v-text-anchor:middle;" fillcolor="#FFFFFF [3201]" filled="t" stroked="t" coordsize="21600,21600" o:gfxdata="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evjdXVAAAABQEAAA8AAAAAAAAAAQAgAAAAIgAAAGRycy9kb3ducmV2&#10;LnhtbFBLAQIUABQAAAAIAIdO4kAUkmlWcQIAANsEAAAOAAAAAAAAAAEAIAAAACQBAABkcnMvZTJv&#10;RG9jLnhtbFBLBQYAAAAABgAGAFkBAAAHBgAAAAA=&#10;">
                  <v:fill on="t" focussize="0,0"/>
                  <v:stroke weight="1pt" color="#000000 [3213]" miterlimit="8" joinstyle="miter" dashstyle="dash"/>
                  <v:imagedata o:title=""/>
                  <o:lock v:ext="edit" aspectratio="f"/>
                  <v:textbox>
                    <w:txbxContent>
                      <w:p w14:paraId="57789CFC">
                        <w:pPr>
                          <w:jc w:val="center"/>
                          <w:rPr>
                            <w:kern w:val="0"/>
                            <w:sz w:val="18"/>
                            <w:szCs w:val="18"/>
                          </w:rPr>
                        </w:pPr>
                        <w:r>
                          <w:rPr>
                            <w:rFonts w:hint="eastAsia"/>
                            <w:sz w:val="18"/>
                            <w:szCs w:val="18"/>
                          </w:rPr>
                          <w:t>蒸汽</w:t>
                        </w:r>
                      </w:p>
                    </w:txbxContent>
                  </v:textbox>
                </v:rect>
                <v:shape id="直接箭头连接符 65" o:spid="_x0000_s1026" o:spt="32" type="#_x0000_t32" style="position:absolute;left:1280834;top:1567272;height:260985;width:0;" filled="f" stroked="t" coordsize="21600,21600" o:gfxdata="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JfdfUAAAABQEAAA8AAAAAAAAA&#10;AQAgAAAAIgAAAGRycy9kb3ducmV2LnhtbFBLAQIUABQAAAAIAIdO4kAawjLHFQIAAO8DAAAOAAAA&#10;AAAAAAEAIAAAACMBAABkcnMvZTJvRG9jLnhtbFBLBQYAAAAABgAGAFkBAACqBQAAAAA=&#10;">
                  <v:fill on="f" focussize="0,0"/>
                  <v:stroke weight="0.5pt" color="#000000 [3200]" miterlimit="8" joinstyle="miter" endarrow="block"/>
                  <v:imagedata o:title=""/>
                  <o:lock v:ext="edit" aspectratio="f"/>
                </v:shape>
                <v:rect id="矩形 1" o:spid="_x0000_s1026" o:spt="1" style="position:absolute;left:2727325;top:1949450;height:896620;width:318135;v-text-anchor:middle;" fillcolor="#FFFFFF [3201]" filled="t" stroked="t" coordsize="21600,21600" o:gfxdata="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oELvl0wAAAAUBAAAPAAAAAAAAAAEAIAAAACIAAABkcnMvZG93bnJl&#10;di54bWxQSwECFAAUAAAACACHTuJAaB23dXQCAADcBAAADgAAAAAAAAABACAAAAAiAQAAZHJzL2Uy&#10;b0RvYy54bWxQSwUGAAAAAAYABgBZAQAACAYAAAAA&#10;">
                  <v:fill on="t" focussize="0,0"/>
                  <v:stroke weight="1pt" color="#000000 [3213]" miterlimit="8" joinstyle="miter"/>
                  <v:imagedata o:title=""/>
                  <o:lock v:ext="edit" aspectratio="f"/>
                  <v:textbox>
                    <w:txbxContent>
                      <w:p w14:paraId="0CDE0294">
                        <w:pPr>
                          <w:rPr>
                            <w:rFonts w:hint="eastAsia"/>
                            <w:sz w:val="22"/>
                          </w:rPr>
                        </w:pPr>
                        <w:r>
                          <w:rPr>
                            <w:rFonts w:hint="eastAsia"/>
                            <w:sz w:val="22"/>
                          </w:rPr>
                          <w:t>粗馏塔</w:t>
                        </w:r>
                      </w:p>
                    </w:txbxContent>
                  </v:textbox>
                </v:rect>
                <v:shape id="直接箭头连接符 2" o:spid="_x0000_s1026" o:spt="32" type="#_x0000_t32" style="position:absolute;left:3045460;top:2331085;height:8890;width:423545;" filled="f" stroked="t" coordsize="21600,21600" o:gfxdata="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4l919QAAAAFAQAADwAAAAAA&#10;AAABACAAAAAiAAAAZHJzL2Rvd25yZXYueG1sUEsBAhQAFAAAAAgAh07iQEUEdvIXAgAA8QMAAA4A&#10;AAAAAAAAAQAgAAAAIwEAAGRycy9lMm9Eb2MueG1sUEsFBgAAAAAGAAYAWQEAAKwFAAAAAA==&#10;">
                  <v:fill on="f" focussize="0,0"/>
                  <v:stroke weight="0.5pt" color="#000000 [3200]" miterlimit="8" joinstyle="miter" endarrow="block"/>
                  <v:imagedata o:title=""/>
                  <o:lock v:ext="edit" aspectratio="f"/>
                </v:shape>
                <v:rect id="矩形 3" o:spid="_x0000_s1026" o:spt="1" style="position:absolute;left:3473450;top:1933575;height:906780;width:360045;v-text-anchor:middle;" fillcolor="#FFFFFF [3201]" filled="t" stroked="t" coordsize="21600,21600" o:gfxdata="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6BC75dMAAAAFAQAADwAAAAAAAAABACAAAAAiAAAAZHJzL2Rvd25yZXYu&#10;eG1sUEsBAhQAFAAAAAgAh07iQJZ0yTtyAgAA3AQAAA4AAAAAAAAAAQAgAAAAIgEAAGRycy9lMm9E&#10;b2MueG1sUEsFBgAAAAAGAAYAWQEAAAYGAAAAAA==&#10;">
                  <v:fill on="t" focussize="0,0"/>
                  <v:stroke weight="1pt" color="#000000 [3213]" miterlimit="8" joinstyle="miter"/>
                  <v:imagedata o:title=""/>
                  <o:lock v:ext="edit" aspectratio="f"/>
                  <v:textbox>
                    <w:txbxContent>
                      <w:p w14:paraId="23810425">
                        <w:pPr>
                          <w:rPr>
                            <w:rFonts w:hint="eastAsia"/>
                            <w:sz w:val="22"/>
                          </w:rPr>
                        </w:pPr>
                        <w:r>
                          <w:rPr>
                            <w:rFonts w:hint="eastAsia"/>
                            <w:sz w:val="22"/>
                          </w:rPr>
                          <w:t>脱水塔</w:t>
                        </w:r>
                      </w:p>
                    </w:txbxContent>
                  </v:textbox>
                </v:rect>
                <v:shape id="直接箭头连接符 4" o:spid="_x0000_s1026" o:spt="32" type="#_x0000_t32" style="position:absolute;left:3807460;top:2354580;height:8890;width:423545;" filled="f" stroked="t" coordsize="21600,21600" o:gfxdata="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4l919QAAAAFAQAADwAAAAAAAAAB&#10;ACAAAAAiAAAAZHJzL2Rvd25yZXYueG1sUEsBAhQAFAAAAAgAh07iQKaUCUMUAgAA8QMAAA4AAAAA&#10;AAAAAQAgAAAAIwEAAGRycy9lMm9Eb2MueG1sUEsFBgAAAAAGAAYAWQEAAKkFAAAAAA==&#10;">
                  <v:fill on="f" focussize="0,0"/>
                  <v:stroke weight="0.5pt" color="#000000 [3200]" miterlimit="8" joinstyle="miter" endarrow="block"/>
                  <v:imagedata o:title=""/>
                  <o:lock v:ext="edit" aspectratio="f"/>
                </v:shape>
                <v:shape id="直接箭头连接符 6" o:spid="_x0000_s1026" o:spt="32" type="#_x0000_t32" style="position:absolute;left:1174750;top:3140075;flip:x y;height:1270;width:2381250;" filled="f" stroked="t" coordsize="21600,21600" o:gfxdata="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GWPJ/RAAAABQEAAA8A&#10;AAAAAAAAAQAgAAAAIgAAAGRycy9kb3ducmV2LnhtbFBLAQIUABQAAAAIAIdO4kC5DxXyHgIAAAME&#10;AAAOAAAAAAAAAAEAIAAAACABAABkcnMvZTJvRG9jLnhtbFBLBQYAAAAABgAGAFkBAACwBQAAAAA=&#10;">
                  <v:fill on="f" focussize="0,0"/>
                  <v:stroke weight="1pt" color="#000000 [3213]" miterlimit="8" joinstyle="miter"/>
                  <v:imagedata o:title=""/>
                  <o:lock v:ext="edit" aspectratio="f"/>
                </v:shape>
                <v:line id="直接连接符 7" o:spid="_x0000_s1026" o:spt="20" style="position:absolute;left:3810;top:15875;flip:y;height:0;width:5535295;" filled="f" stroked="t" coordsize="21600,21600" o:gfxdata="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6AQ7/VAAAABQEAAA8AAAAAAAAAAQAgAAAAIgAAAGRycy9kb3ducmV2LnhtbFBLAQIU&#10;ABQAAAAIAIdO4kBi2xOw9gEAAMQDAAAOAAAAAAAAAAEAIAAAACQBAABkcnMvZTJvRG9jLnhtbFBL&#10;BQYAAAAABgAGAFkBAACMBQAAAAA=&#10;">
                  <v:fill on="f" focussize="0,0"/>
                  <v:stroke weight="0.5pt" color="#000000 [3200]" miterlimit="8" joinstyle="miter"/>
                  <v:imagedata o:title=""/>
                  <o:lock v:ext="edit" aspectratio="f"/>
                </v:line>
                <v:shape id="直接箭头连接符 10" o:spid="_x0000_s1026" o:spt="32" type="#_x0000_t32" style="position:absolute;left:3540125;top:2858770;flip:x y;height:269875;width:7620;" filled="f" stroked="t" coordsize="21600,21600" o:gfxdata="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GWPJ/RAAAABQEAAA8A&#10;AAAAAAAAAQAgAAAAIgAAAGRycy9kb3ducmV2LnhtbFBLAQIUABQAAAAIAIdO4kDvYWoEHgIAAAME&#10;AAAOAAAAAAAAAAEAIAAAACABAABkcnMvZTJvRG9jLnhtbFBLBQYAAAAABgAGAFkBAACwBQAAAAA=&#10;">
                  <v:fill on="f" focussize="0,0"/>
                  <v:stroke weight="1pt" color="#000000 [3213]" miterlimit="8" joinstyle="miter"/>
                  <v:imagedata o:title=""/>
                  <o:lock v:ext="edit" aspectratio="f"/>
                </v:shape>
                <v:rect id="矩形 47" o:spid="_x0000_s1026" o:spt="1" style="position:absolute;left:2068830;top:2886075;height:330200;width:651510;v-text-anchor:middle;" filled="f" stroked="f" coordsize="21600,21600" o:gfxdata="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Bc7bNQAAAAF&#10;AQAADwAAAAAAAAABACAAAAAiAAAAZHJzL2Rvd25yZXYueG1sUEsBAhQAFAAAAAgAh07iQFQ0On1Z&#10;AgAAiQQAAA4AAAAAAAAAAQAgAAAAIwEAAGRycy9lMm9Eb2MueG1sUEsFBgAAAAAGAAYAWQEAAO4F&#10;AAAAAA==&#10;">
                  <v:fill on="f" focussize="0,0"/>
                  <v:stroke on="f" weight="1pt" miterlimit="8" joinstyle="miter"/>
                  <v:imagedata o:title=""/>
                  <o:lock v:ext="edit" aspectratio="f"/>
                  <v:textbox>
                    <w:txbxContent>
                      <w:p w14:paraId="498ABD0C">
                        <w:pPr>
                          <w:pStyle w:val="16"/>
                          <w:spacing w:before="0" w:beforeAutospacing="0" w:after="0" w:afterAutospacing="0"/>
                          <w:jc w:val="center"/>
                          <w:rPr>
                            <w:rFonts w:hint="eastAsia" w:eastAsia="宋体"/>
                            <w:lang w:val="en-US" w:eastAsia="zh-CN"/>
                          </w:rPr>
                        </w:pPr>
                        <w:r>
                          <w:rPr>
                            <w:rFonts w:hint="eastAsia" w:cs="Times New Roman"/>
                            <w:sz w:val="18"/>
                            <w:szCs w:val="18"/>
                            <w:lang w:val="en-US" w:eastAsia="zh-CN"/>
                          </w:rPr>
                          <w:t>循环</w:t>
                        </w:r>
                      </w:p>
                    </w:txbxContent>
                  </v:textbox>
                </v:rect>
                <w10:wrap type="none"/>
                <w10:anchorlock/>
              </v:group>
            </w:pict>
          </mc:Fallback>
        </mc:AlternateContent>
      </w:r>
    </w:p>
    <w:p w14:paraId="24003219">
      <w:pPr>
        <w:keepNext/>
        <w:adjustRightInd w:val="0"/>
        <w:snapToGrid w:val="0"/>
        <w:spacing w:before="156" w:beforeLines="50" w:line="400" w:lineRule="exact"/>
        <w:contextualSpacing/>
        <w:jc w:val="center"/>
        <w:rPr>
          <w:rFonts w:eastAsia="方正仿宋_GB2312"/>
          <w:b/>
          <w:sz w:val="24"/>
        </w:rPr>
      </w:pPr>
      <w:r>
        <w:rPr>
          <w:rFonts w:eastAsia="方正仿宋_GB2312"/>
          <w:b/>
          <w:sz w:val="24"/>
        </w:rPr>
        <w:t>图1-1</w:t>
      </w:r>
      <w:r>
        <w:rPr>
          <w:rFonts w:hint="eastAsia" w:eastAsia="方正仿宋_GB2312"/>
          <w:b/>
          <w:sz w:val="24"/>
          <w:lang w:val="en-US" w:eastAsia="zh-CN"/>
        </w:rPr>
        <w:t>N-甲基甲酰胺</w:t>
      </w:r>
      <w:r>
        <w:rPr>
          <w:rFonts w:hint="eastAsia" w:eastAsia="方正仿宋_GB2312"/>
          <w:b/>
          <w:sz w:val="24"/>
        </w:rPr>
        <w:t>产品</w:t>
      </w:r>
      <w:r>
        <w:rPr>
          <w:rFonts w:eastAsia="方正仿宋_GB2312"/>
          <w:b/>
          <w:sz w:val="24"/>
        </w:rPr>
        <w:t>生产系统边界图</w:t>
      </w:r>
    </w:p>
    <w:p w14:paraId="368EAE9E">
      <w:pPr>
        <w:keepNext/>
        <w:adjustRightInd w:val="0"/>
        <w:snapToGrid w:val="0"/>
        <w:spacing w:before="156" w:beforeLines="50" w:line="400" w:lineRule="exact"/>
        <w:contextualSpacing/>
        <w:jc w:val="center"/>
        <w:rPr>
          <w:rFonts w:eastAsia="方正仿宋_GB2312"/>
          <w:b/>
          <w:sz w:val="24"/>
        </w:rPr>
      </w:pPr>
      <w:r>
        <w:rPr>
          <w:rFonts w:eastAsia="方正仿宋_GB2312"/>
          <w:b/>
          <w:sz w:val="24"/>
        </w:rPr>
        <w:t>表1-3包含和未包含在系统边界内的生产过程</w:t>
      </w:r>
    </w:p>
    <w:tbl>
      <w:tblPr>
        <w:tblStyle w:val="18"/>
        <w:tblW w:w="4999" w:type="pct"/>
        <w:jc w:val="center"/>
        <w:shd w:val="clear" w:color="auto" w:fill="F7F7F7"/>
        <w:tblLayout w:type="autofit"/>
        <w:tblCellMar>
          <w:top w:w="0" w:type="dxa"/>
          <w:left w:w="0" w:type="dxa"/>
          <w:bottom w:w="0" w:type="dxa"/>
          <w:right w:w="0" w:type="dxa"/>
        </w:tblCellMar>
      </w:tblPr>
      <w:tblGrid>
        <w:gridCol w:w="4377"/>
        <w:gridCol w:w="4623"/>
      </w:tblGrid>
      <w:tr w14:paraId="29FA8343">
        <w:tblPrEx>
          <w:shd w:val="clear" w:color="auto" w:fill="F7F7F7"/>
          <w:tblCellMar>
            <w:top w:w="0" w:type="dxa"/>
            <w:left w:w="0" w:type="dxa"/>
            <w:bottom w:w="0" w:type="dxa"/>
            <w:right w:w="0" w:type="dxa"/>
          </w:tblCellMar>
        </w:tblPrEx>
        <w:trPr>
          <w:trHeight w:val="351" w:hRule="atLeast"/>
          <w:jc w:val="center"/>
        </w:trPr>
        <w:tc>
          <w:tcPr>
            <w:tcW w:w="2431" w:type="pct"/>
            <w:tcBorders>
              <w:top w:val="single" w:color="auto" w:sz="8" w:space="0"/>
              <w:left w:val="single" w:color="auto" w:sz="8" w:space="0"/>
              <w:bottom w:val="single" w:color="auto" w:sz="8" w:space="0"/>
              <w:right w:val="single" w:color="auto" w:sz="8" w:space="0"/>
            </w:tcBorders>
            <w:shd w:val="clear" w:color="auto" w:fill="FBE5D6" w:themeFill="accent2" w:themeFillTint="32"/>
            <w:tcMar>
              <w:top w:w="0" w:type="dxa"/>
              <w:left w:w="108" w:type="dxa"/>
              <w:bottom w:w="0" w:type="dxa"/>
              <w:right w:w="108" w:type="dxa"/>
            </w:tcMar>
            <w:vAlign w:val="center"/>
          </w:tcPr>
          <w:p w14:paraId="1ACDAC75">
            <w:pPr>
              <w:widowControl/>
              <w:spacing w:line="360" w:lineRule="auto"/>
              <w:jc w:val="center"/>
              <w:rPr>
                <w:rFonts w:eastAsia="方正仿宋_GB2312"/>
                <w:kern w:val="0"/>
                <w:szCs w:val="21"/>
              </w:rPr>
            </w:pPr>
            <w:r>
              <w:rPr>
                <w:rFonts w:eastAsia="方正仿宋_GB2312"/>
                <w:b/>
                <w:bCs/>
                <w:kern w:val="0"/>
                <w:szCs w:val="21"/>
              </w:rPr>
              <w:t>包含的过程</w:t>
            </w:r>
          </w:p>
        </w:tc>
        <w:tc>
          <w:tcPr>
            <w:tcW w:w="2568" w:type="pct"/>
            <w:tcBorders>
              <w:top w:val="single" w:color="auto" w:sz="8" w:space="0"/>
              <w:left w:val="nil"/>
              <w:bottom w:val="single" w:color="auto" w:sz="8" w:space="0"/>
              <w:right w:val="single" w:color="auto" w:sz="8" w:space="0"/>
            </w:tcBorders>
            <w:shd w:val="clear" w:color="auto" w:fill="FBE5D6" w:themeFill="accent2" w:themeFillTint="32"/>
            <w:tcMar>
              <w:top w:w="0" w:type="dxa"/>
              <w:left w:w="108" w:type="dxa"/>
              <w:bottom w:w="0" w:type="dxa"/>
              <w:right w:w="108" w:type="dxa"/>
            </w:tcMar>
            <w:vAlign w:val="center"/>
          </w:tcPr>
          <w:p w14:paraId="5F5DBBCD">
            <w:pPr>
              <w:widowControl/>
              <w:spacing w:line="360" w:lineRule="auto"/>
              <w:jc w:val="center"/>
              <w:rPr>
                <w:rFonts w:eastAsia="方正仿宋_GB2312"/>
                <w:kern w:val="0"/>
                <w:szCs w:val="21"/>
              </w:rPr>
            </w:pPr>
            <w:r>
              <w:rPr>
                <w:rFonts w:eastAsia="方正仿宋_GB2312"/>
                <w:b/>
                <w:bCs/>
                <w:kern w:val="0"/>
                <w:szCs w:val="21"/>
              </w:rPr>
              <w:t>未包含的过程</w:t>
            </w:r>
          </w:p>
        </w:tc>
      </w:tr>
      <w:tr w14:paraId="79C642E9">
        <w:tblPrEx>
          <w:shd w:val="clear" w:color="auto" w:fill="F7F7F7"/>
          <w:tblCellMar>
            <w:top w:w="0" w:type="dxa"/>
            <w:left w:w="0" w:type="dxa"/>
            <w:bottom w:w="0" w:type="dxa"/>
            <w:right w:w="0" w:type="dxa"/>
          </w:tblCellMar>
        </w:tblPrEx>
        <w:trPr>
          <w:trHeight w:val="1870" w:hRule="atLeast"/>
          <w:jc w:val="center"/>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8A6860">
            <w:pPr>
              <w:pStyle w:val="25"/>
              <w:widowControl/>
              <w:numPr>
                <w:ilvl w:val="0"/>
                <w:numId w:val="4"/>
              </w:numPr>
              <w:spacing w:line="360" w:lineRule="auto"/>
              <w:ind w:left="210" w:hanging="210" w:hangingChars="100"/>
              <w:rPr>
                <w:rFonts w:ascii="Times New Roman" w:hAnsi="Times New Roman" w:eastAsia="方正仿宋_GB2312"/>
                <w:kern w:val="0"/>
                <w:szCs w:val="21"/>
              </w:rPr>
            </w:pPr>
            <w:r>
              <w:rPr>
                <w:rFonts w:hint="eastAsia" w:ascii="Times New Roman" w:hAnsi="Times New Roman" w:eastAsia="方正仿宋_GB2312"/>
                <w:kern w:val="0"/>
                <w:szCs w:val="21"/>
                <w:lang w:val="en-US" w:eastAsia="zh-CN"/>
              </w:rPr>
              <w:t>N-甲基甲酰胺</w:t>
            </w:r>
            <w:r>
              <w:rPr>
                <w:rFonts w:hint="eastAsia" w:ascii="Times New Roman" w:hAnsi="Times New Roman" w:eastAsia="方正仿宋_GB2312"/>
                <w:kern w:val="0"/>
                <w:szCs w:val="21"/>
              </w:rPr>
              <w:t>产品</w:t>
            </w:r>
            <w:r>
              <w:rPr>
                <w:rFonts w:ascii="Times New Roman" w:hAnsi="Times New Roman" w:eastAsia="方正仿宋_GB2312"/>
                <w:kern w:val="0"/>
                <w:szCs w:val="21"/>
              </w:rPr>
              <w:t>生产的生命周期过程包括：原材料获取→原材料运输→产品生产→产品包装</w:t>
            </w:r>
          </w:p>
          <w:p w14:paraId="7AD2E5D7">
            <w:pPr>
              <w:pStyle w:val="25"/>
              <w:widowControl/>
              <w:numPr>
                <w:ilvl w:val="0"/>
                <w:numId w:val="4"/>
              </w:numPr>
              <w:spacing w:line="360" w:lineRule="auto"/>
              <w:ind w:left="210" w:hanging="210" w:hangingChars="100"/>
              <w:rPr>
                <w:rFonts w:ascii="Times New Roman" w:hAnsi="Times New Roman" w:eastAsia="方正仿宋_GB2312"/>
                <w:kern w:val="0"/>
                <w:szCs w:val="21"/>
              </w:rPr>
            </w:pPr>
            <w:r>
              <w:rPr>
                <w:rFonts w:ascii="Times New Roman" w:hAnsi="Times New Roman" w:eastAsia="方正仿宋_GB2312"/>
                <w:kern w:val="0"/>
                <w:szCs w:val="21"/>
              </w:rPr>
              <w:t>中国的电力生产</w:t>
            </w:r>
          </w:p>
          <w:p w14:paraId="07C86770">
            <w:pPr>
              <w:pStyle w:val="25"/>
              <w:widowControl/>
              <w:numPr>
                <w:ilvl w:val="0"/>
                <w:numId w:val="4"/>
              </w:numPr>
              <w:spacing w:line="360" w:lineRule="auto"/>
              <w:ind w:left="210" w:hanging="210" w:hangingChars="100"/>
              <w:rPr>
                <w:rFonts w:ascii="Times New Roman" w:hAnsi="Times New Roman" w:eastAsia="方正仿宋_GB2312"/>
                <w:kern w:val="0"/>
                <w:szCs w:val="21"/>
              </w:rPr>
            </w:pPr>
            <w:r>
              <w:rPr>
                <w:rFonts w:ascii="Times New Roman" w:hAnsi="Times New Roman" w:eastAsia="方正仿宋_GB2312"/>
                <w:kern w:val="0"/>
                <w:szCs w:val="21"/>
              </w:rPr>
              <w:t>其他辅料生产</w:t>
            </w:r>
          </w:p>
          <w:p w14:paraId="2E34F0C1">
            <w:pPr>
              <w:pStyle w:val="25"/>
              <w:widowControl/>
              <w:numPr>
                <w:ilvl w:val="0"/>
                <w:numId w:val="4"/>
              </w:numPr>
              <w:spacing w:line="360" w:lineRule="auto"/>
              <w:ind w:left="210" w:hanging="210" w:hangingChars="100"/>
              <w:rPr>
                <w:rFonts w:ascii="Times New Roman" w:hAnsi="Times New Roman" w:eastAsia="方正仿宋_GB2312"/>
                <w:kern w:val="0"/>
                <w:szCs w:val="21"/>
              </w:rPr>
            </w:pPr>
            <w:r>
              <w:rPr>
                <w:rFonts w:ascii="Times New Roman" w:hAnsi="Times New Roman" w:eastAsia="方正仿宋_GB2312"/>
                <w:kern w:val="0"/>
                <w:szCs w:val="21"/>
              </w:rPr>
              <w:t>其他辅料的运输</w:t>
            </w:r>
          </w:p>
        </w:tc>
        <w:tc>
          <w:tcPr>
            <w:tcW w:w="256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4004F760">
            <w:pPr>
              <w:pStyle w:val="25"/>
              <w:widowControl/>
              <w:numPr>
                <w:ilvl w:val="0"/>
                <w:numId w:val="5"/>
              </w:numPr>
              <w:spacing w:line="360" w:lineRule="auto"/>
              <w:ind w:firstLineChars="0"/>
              <w:rPr>
                <w:rFonts w:ascii="Times New Roman" w:hAnsi="Times New Roman" w:eastAsia="方正仿宋_GB2312"/>
                <w:kern w:val="0"/>
                <w:szCs w:val="21"/>
              </w:rPr>
            </w:pPr>
            <w:r>
              <w:rPr>
                <w:rFonts w:ascii="Times New Roman" w:hAnsi="Times New Roman" w:eastAsia="方正仿宋_GB2312"/>
                <w:kern w:val="0"/>
                <w:szCs w:val="21"/>
              </w:rPr>
              <w:t>设备的生产及维修</w:t>
            </w:r>
          </w:p>
          <w:p w14:paraId="199300DC">
            <w:pPr>
              <w:pStyle w:val="25"/>
              <w:widowControl/>
              <w:numPr>
                <w:ilvl w:val="0"/>
                <w:numId w:val="5"/>
              </w:numPr>
              <w:spacing w:line="360" w:lineRule="auto"/>
              <w:ind w:firstLineChars="0"/>
              <w:rPr>
                <w:rFonts w:ascii="Times New Roman" w:hAnsi="Times New Roman" w:eastAsia="方正仿宋_GB2312"/>
                <w:kern w:val="0"/>
                <w:szCs w:val="21"/>
              </w:rPr>
            </w:pPr>
            <w:r>
              <w:rPr>
                <w:rFonts w:ascii="Times New Roman" w:hAnsi="Times New Roman" w:eastAsia="方正仿宋_GB2312"/>
                <w:kern w:val="0"/>
                <w:szCs w:val="21"/>
              </w:rPr>
              <w:t>产品的运输</w:t>
            </w:r>
          </w:p>
          <w:p w14:paraId="3794A960">
            <w:pPr>
              <w:pStyle w:val="25"/>
              <w:widowControl/>
              <w:numPr>
                <w:ilvl w:val="0"/>
                <w:numId w:val="5"/>
              </w:numPr>
              <w:spacing w:line="360" w:lineRule="auto"/>
              <w:ind w:firstLineChars="0"/>
              <w:rPr>
                <w:rFonts w:ascii="Times New Roman" w:hAnsi="Times New Roman" w:eastAsia="方正仿宋_GB2312"/>
                <w:kern w:val="0"/>
                <w:szCs w:val="21"/>
              </w:rPr>
            </w:pPr>
            <w:r>
              <w:rPr>
                <w:rFonts w:ascii="Times New Roman" w:hAnsi="Times New Roman" w:eastAsia="方正仿宋_GB2312"/>
                <w:kern w:val="0"/>
                <w:szCs w:val="21"/>
              </w:rPr>
              <w:t>产品的使用</w:t>
            </w:r>
          </w:p>
          <w:p w14:paraId="5D329D38">
            <w:pPr>
              <w:pStyle w:val="25"/>
              <w:widowControl/>
              <w:numPr>
                <w:ilvl w:val="0"/>
                <w:numId w:val="5"/>
              </w:numPr>
              <w:spacing w:line="360" w:lineRule="auto"/>
              <w:ind w:firstLineChars="0"/>
              <w:rPr>
                <w:rFonts w:ascii="Times New Roman" w:hAnsi="Times New Roman" w:eastAsia="方正仿宋_GB2312"/>
                <w:kern w:val="0"/>
                <w:szCs w:val="21"/>
              </w:rPr>
            </w:pPr>
            <w:r>
              <w:rPr>
                <w:rFonts w:ascii="Times New Roman" w:hAnsi="Times New Roman" w:eastAsia="方正仿宋_GB2312"/>
                <w:kern w:val="0"/>
                <w:szCs w:val="21"/>
              </w:rPr>
              <w:t>产品回收、处置和废弃阶段</w:t>
            </w:r>
          </w:p>
        </w:tc>
      </w:tr>
    </w:tbl>
    <w:p w14:paraId="4E739015">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18" w:name="_Toc497093519"/>
      <w:bookmarkEnd w:id="18"/>
      <w:bookmarkStart w:id="19" w:name="_Toc26537"/>
      <w:r>
        <w:rPr>
          <w:rFonts w:ascii="Times New Roman" w:hAnsi="Times New Roman" w:eastAsia="方正仿宋_GB2312"/>
          <w:sz w:val="24"/>
          <w:szCs w:val="24"/>
        </w:rPr>
        <w:t>准则</w:t>
      </w:r>
      <w:bookmarkEnd w:id="19"/>
    </w:p>
    <w:p w14:paraId="426B5BD5">
      <w:pPr>
        <w:adjustRightInd w:val="0"/>
        <w:snapToGrid w:val="0"/>
        <w:spacing w:line="360" w:lineRule="auto"/>
        <w:ind w:firstLine="480" w:firstLineChars="200"/>
        <w:contextualSpacing/>
        <w:rPr>
          <w:rFonts w:eastAsia="方正仿宋_GB2312"/>
          <w:kern w:val="0"/>
          <w:sz w:val="24"/>
        </w:rPr>
      </w:pPr>
      <w:r>
        <w:rPr>
          <w:rFonts w:eastAsia="方正仿宋_GB2312"/>
          <w:kern w:val="0"/>
          <w:sz w:val="24"/>
        </w:rPr>
        <w:t>ISO 14064-3</w:t>
      </w:r>
      <w:r>
        <w:rPr>
          <w:rFonts w:hint="eastAsia" w:eastAsia="方正仿宋_GB2312"/>
          <w:kern w:val="0"/>
          <w:sz w:val="24"/>
          <w:lang w:eastAsia="zh-CN"/>
        </w:rPr>
        <w:t>：</w:t>
      </w:r>
      <w:r>
        <w:rPr>
          <w:rFonts w:eastAsia="方正仿宋_GB2312"/>
          <w:kern w:val="0"/>
          <w:sz w:val="24"/>
        </w:rPr>
        <w:t>2019《温室气体——温室气体声明审定与核查规范及指南》；</w:t>
      </w:r>
    </w:p>
    <w:p w14:paraId="2BAECAEE">
      <w:pPr>
        <w:adjustRightInd w:val="0"/>
        <w:snapToGrid w:val="0"/>
        <w:spacing w:line="360" w:lineRule="auto"/>
        <w:ind w:firstLine="480" w:firstLineChars="200"/>
        <w:contextualSpacing/>
        <w:rPr>
          <w:rFonts w:eastAsia="方正仿宋_GB2312"/>
          <w:kern w:val="0"/>
          <w:sz w:val="24"/>
        </w:rPr>
      </w:pPr>
      <w:r>
        <w:rPr>
          <w:rFonts w:eastAsia="方正仿宋_GB2312"/>
          <w:kern w:val="0"/>
          <w:sz w:val="24"/>
        </w:rPr>
        <w:t>ISO/ 14067</w:t>
      </w:r>
      <w:r>
        <w:rPr>
          <w:rFonts w:hint="eastAsia" w:eastAsia="方正仿宋_GB2312"/>
          <w:kern w:val="0"/>
          <w:sz w:val="24"/>
          <w:lang w:eastAsia="zh-CN"/>
        </w:rPr>
        <w:t>：</w:t>
      </w:r>
      <w:r>
        <w:rPr>
          <w:rFonts w:eastAsia="方正仿宋_GB2312"/>
          <w:kern w:val="0"/>
          <w:sz w:val="24"/>
        </w:rPr>
        <w:t>2018《温室气体 产品碳足迹 量化和通报的要求和指南》；</w:t>
      </w:r>
    </w:p>
    <w:p w14:paraId="6BABCA0D">
      <w:pPr>
        <w:adjustRightInd w:val="0"/>
        <w:snapToGrid w:val="0"/>
        <w:spacing w:line="360" w:lineRule="auto"/>
        <w:ind w:firstLine="480" w:firstLineChars="200"/>
        <w:contextualSpacing/>
        <w:rPr>
          <w:rFonts w:eastAsia="方正仿宋_GB2312"/>
          <w:kern w:val="0"/>
          <w:sz w:val="24"/>
        </w:rPr>
      </w:pPr>
      <w:r>
        <w:rPr>
          <w:rFonts w:eastAsia="方正仿宋_GB2312"/>
          <w:kern w:val="0"/>
          <w:sz w:val="24"/>
        </w:rPr>
        <w:t>PAS 2050</w:t>
      </w:r>
      <w:r>
        <w:rPr>
          <w:rFonts w:hint="eastAsia" w:eastAsia="方正仿宋_GB2312"/>
          <w:kern w:val="0"/>
          <w:sz w:val="24"/>
          <w:lang w:eastAsia="zh-CN"/>
        </w:rPr>
        <w:t>：</w:t>
      </w:r>
      <w:r>
        <w:rPr>
          <w:rFonts w:eastAsia="方正仿宋_GB2312"/>
          <w:sz w:val="24"/>
        </w:rPr>
        <w:t>2011《</w:t>
      </w:r>
      <w:r>
        <w:rPr>
          <w:rFonts w:eastAsia="方正仿宋_GB2312"/>
          <w:kern w:val="0"/>
          <w:sz w:val="24"/>
        </w:rPr>
        <w:t>商品和服务的生命周期温室气体排放评价规范》；</w:t>
      </w:r>
    </w:p>
    <w:p w14:paraId="16250858">
      <w:pPr>
        <w:adjustRightInd w:val="0"/>
        <w:snapToGrid w:val="0"/>
        <w:spacing w:line="360" w:lineRule="auto"/>
        <w:ind w:firstLine="480" w:firstLineChars="200"/>
        <w:contextualSpacing/>
        <w:rPr>
          <w:rFonts w:ascii="Times New Roman" w:hAnsi="Times New Roman" w:eastAsia="方正仿宋_GB2312"/>
          <w:sz w:val="24"/>
          <w:szCs w:val="24"/>
        </w:rPr>
      </w:pPr>
      <w:r>
        <w:rPr>
          <w:rFonts w:eastAsia="方正仿宋_GB2312"/>
          <w:sz w:val="24"/>
        </w:rPr>
        <w:t>温室气体核算体系：产品寿命周期核算与报告标准。</w:t>
      </w:r>
    </w:p>
    <w:p w14:paraId="4812E732">
      <w:pPr>
        <w:rPr>
          <w:rFonts w:ascii="Times New Roman" w:hAnsi="Times New Roman" w:eastAsia="方正仿宋_GB2312"/>
          <w:sz w:val="24"/>
          <w:szCs w:val="24"/>
        </w:rPr>
      </w:pPr>
      <w:r>
        <w:rPr>
          <w:rFonts w:ascii="Times New Roman" w:hAnsi="Times New Roman" w:eastAsia="方正仿宋_GB2312"/>
          <w:sz w:val="24"/>
          <w:szCs w:val="24"/>
        </w:rPr>
        <w:br w:type="page"/>
      </w:r>
    </w:p>
    <w:p w14:paraId="4E8CA688">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20" w:name="_Toc25355"/>
      <w:r>
        <w:rPr>
          <w:rFonts w:ascii="Times New Roman" w:hAnsi="Times New Roman" w:eastAsia="方正仿宋_GB2312"/>
          <w:sz w:val="24"/>
          <w:szCs w:val="24"/>
        </w:rPr>
        <w:t>数据取舍规则</w:t>
      </w:r>
      <w:bookmarkEnd w:id="20"/>
    </w:p>
    <w:p w14:paraId="04DD8E58">
      <w:pPr>
        <w:spacing w:line="360" w:lineRule="auto"/>
        <w:ind w:firstLine="480" w:firstLineChars="200"/>
        <w:rPr>
          <w:rFonts w:eastAsia="方正仿宋_GB2312"/>
          <w:sz w:val="24"/>
        </w:rPr>
      </w:pPr>
      <w:r>
        <w:rPr>
          <w:rFonts w:eastAsia="方正仿宋_GB2312"/>
          <w:sz w:val="24"/>
        </w:rPr>
        <w:t>在选定系统边界和环境影响指标的基础上，应规定一套数据取舍准则，忽略对评价结果影响不大的因素，从而简化数据收集和评价过程。本报告取舍准则如下：</w:t>
      </w:r>
    </w:p>
    <w:p w14:paraId="42AA7EC4">
      <w:pPr>
        <w:pStyle w:val="25"/>
        <w:numPr>
          <w:ilvl w:val="0"/>
          <w:numId w:val="6"/>
        </w:numPr>
        <w:spacing w:line="360" w:lineRule="auto"/>
        <w:ind w:left="660" w:leftChars="200" w:hanging="240" w:hangingChars="100"/>
        <w:rPr>
          <w:rFonts w:ascii="Times New Roman" w:hAnsi="Times New Roman" w:eastAsia="方正仿宋_GB2312"/>
          <w:sz w:val="24"/>
          <w:szCs w:val="24"/>
        </w:rPr>
      </w:pPr>
      <w:r>
        <w:rPr>
          <w:rFonts w:ascii="Times New Roman" w:hAnsi="Times New Roman" w:eastAsia="方正仿宋_GB2312"/>
          <w:sz w:val="24"/>
          <w:szCs w:val="24"/>
        </w:rPr>
        <w:t>普通物料重量＜1%产品重量时，以及含稀贵或高纯成分的物料重量＜0.1%产品重量时，可忽略该物料的上游生产数据；总共忽略的物料重量不超过5%；</w:t>
      </w:r>
    </w:p>
    <w:p w14:paraId="21CDF2E8">
      <w:pPr>
        <w:pStyle w:val="25"/>
        <w:numPr>
          <w:ilvl w:val="0"/>
          <w:numId w:val="6"/>
        </w:numPr>
        <w:spacing w:line="360" w:lineRule="auto"/>
        <w:ind w:left="660" w:leftChars="200" w:hanging="240" w:hangingChars="100"/>
        <w:rPr>
          <w:rFonts w:ascii="Times New Roman" w:hAnsi="Times New Roman" w:eastAsia="方正仿宋_GB2312"/>
          <w:sz w:val="24"/>
          <w:szCs w:val="24"/>
        </w:rPr>
      </w:pPr>
      <w:r>
        <w:rPr>
          <w:rFonts w:ascii="Times New Roman" w:hAnsi="Times New Roman" w:eastAsia="方正仿宋_GB2312"/>
          <w:sz w:val="24"/>
          <w:szCs w:val="24"/>
        </w:rPr>
        <w:t>低价值废物作为原料，如粉煤灰、矿渣、秸秆、生活垃圾等，可忽略其上游生产数据；</w:t>
      </w:r>
    </w:p>
    <w:p w14:paraId="74EC6F9E">
      <w:pPr>
        <w:pStyle w:val="25"/>
        <w:numPr>
          <w:ilvl w:val="0"/>
          <w:numId w:val="6"/>
        </w:numPr>
        <w:spacing w:line="360" w:lineRule="auto"/>
        <w:ind w:left="660" w:leftChars="200" w:hanging="240" w:hangingChars="100"/>
        <w:rPr>
          <w:rFonts w:ascii="Times New Roman" w:hAnsi="Times New Roman" w:eastAsia="方正仿宋_GB2312"/>
          <w:sz w:val="24"/>
          <w:szCs w:val="24"/>
        </w:rPr>
      </w:pPr>
      <w:r>
        <w:rPr>
          <w:rFonts w:ascii="Times New Roman" w:hAnsi="Times New Roman" w:eastAsia="方正仿宋_GB2312"/>
          <w:sz w:val="24"/>
          <w:szCs w:val="24"/>
        </w:rPr>
        <w:t>大多数情况下，生产设备、厂房、生活设施等可以忽略；</w:t>
      </w:r>
    </w:p>
    <w:p w14:paraId="2D82E939">
      <w:pPr>
        <w:pStyle w:val="25"/>
        <w:numPr>
          <w:ilvl w:val="0"/>
          <w:numId w:val="6"/>
        </w:numPr>
        <w:spacing w:line="360" w:lineRule="auto"/>
        <w:ind w:left="660" w:leftChars="200" w:hanging="240" w:hangingChars="100"/>
        <w:rPr>
          <w:rFonts w:ascii="Times New Roman" w:hAnsi="Times New Roman" w:eastAsia="方正仿宋_GB2312"/>
          <w:sz w:val="24"/>
          <w:szCs w:val="24"/>
        </w:rPr>
      </w:pPr>
      <w:r>
        <w:rPr>
          <w:rFonts w:ascii="Times New Roman" w:hAnsi="Times New Roman" w:eastAsia="方正仿宋_GB2312"/>
          <w:sz w:val="24"/>
          <w:szCs w:val="24"/>
        </w:rPr>
        <w:t>在选定环境影响类型范围内的已知排放数据不应忽略。</w:t>
      </w:r>
    </w:p>
    <w:p w14:paraId="583989C5">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21" w:name="_Toc32280"/>
      <w:r>
        <w:rPr>
          <w:rFonts w:ascii="Times New Roman" w:hAnsi="Times New Roman" w:eastAsia="方正仿宋_GB2312"/>
          <w:sz w:val="24"/>
          <w:szCs w:val="24"/>
        </w:rPr>
        <w:t>数据质量要求</w:t>
      </w:r>
      <w:bookmarkEnd w:id="21"/>
    </w:p>
    <w:p w14:paraId="3267393D">
      <w:pPr>
        <w:adjustRightInd w:val="0"/>
        <w:snapToGrid w:val="0"/>
        <w:spacing w:line="360" w:lineRule="auto"/>
        <w:ind w:firstLine="480" w:firstLineChars="200"/>
        <w:contextualSpacing/>
        <w:rPr>
          <w:rFonts w:eastAsia="方正仿宋_GB2312"/>
          <w:kern w:val="0"/>
          <w:sz w:val="24"/>
        </w:rPr>
      </w:pPr>
      <w:r>
        <w:rPr>
          <w:rFonts w:eastAsia="方正仿宋_GB2312"/>
          <w:kern w:val="0"/>
          <w:sz w:val="24"/>
        </w:rPr>
        <w:t>为满足数据质量要求，在本报告中主要考虑了以下几个方面：</w:t>
      </w:r>
    </w:p>
    <w:p w14:paraId="3D0B9780">
      <w:pPr>
        <w:adjustRightInd w:val="0"/>
        <w:snapToGrid w:val="0"/>
        <w:spacing w:line="360" w:lineRule="auto"/>
        <w:contextualSpacing/>
        <w:rPr>
          <w:rFonts w:eastAsia="方正仿宋_GB2312"/>
          <w:kern w:val="0"/>
          <w:sz w:val="24"/>
        </w:rPr>
      </w:pPr>
      <w:r>
        <w:rPr>
          <w:rFonts w:eastAsia="方正仿宋_GB2312"/>
          <w:kern w:val="0"/>
          <w:sz w:val="24"/>
        </w:rPr>
        <w:t></w:t>
      </w:r>
      <w:r>
        <w:rPr>
          <w:rFonts w:eastAsia="方正仿宋_GB2312"/>
          <w:kern w:val="0"/>
          <w:sz w:val="24"/>
        </w:rPr>
        <w:tab/>
      </w:r>
      <w:r>
        <w:rPr>
          <w:rFonts w:eastAsia="方正仿宋_GB2312"/>
          <w:kern w:val="0"/>
          <w:sz w:val="24"/>
        </w:rPr>
        <w:t>--数据准确性：实景数据的可靠程度</w:t>
      </w:r>
    </w:p>
    <w:p w14:paraId="00BFE823">
      <w:pPr>
        <w:adjustRightInd w:val="0"/>
        <w:snapToGrid w:val="0"/>
        <w:spacing w:line="360" w:lineRule="auto"/>
        <w:contextualSpacing/>
        <w:rPr>
          <w:rFonts w:eastAsia="方正仿宋_GB2312"/>
          <w:kern w:val="0"/>
          <w:sz w:val="24"/>
        </w:rPr>
      </w:pPr>
      <w:r>
        <w:rPr>
          <w:rFonts w:eastAsia="方正仿宋_GB2312"/>
          <w:kern w:val="0"/>
          <w:sz w:val="24"/>
        </w:rPr>
        <w:t></w:t>
      </w:r>
      <w:r>
        <w:rPr>
          <w:rFonts w:eastAsia="方正仿宋_GB2312"/>
          <w:kern w:val="0"/>
          <w:sz w:val="24"/>
        </w:rPr>
        <w:tab/>
      </w:r>
      <w:r>
        <w:rPr>
          <w:rFonts w:eastAsia="方正仿宋_GB2312"/>
          <w:kern w:val="0"/>
          <w:sz w:val="24"/>
        </w:rPr>
        <w:t>--数据代表性：生产商、技术、地域以及时间上的代表性</w:t>
      </w:r>
    </w:p>
    <w:p w14:paraId="557497AB">
      <w:pPr>
        <w:adjustRightInd w:val="0"/>
        <w:snapToGrid w:val="0"/>
        <w:spacing w:line="360" w:lineRule="auto"/>
        <w:contextualSpacing/>
        <w:rPr>
          <w:rFonts w:eastAsia="方正仿宋_GB2312"/>
          <w:kern w:val="0"/>
          <w:sz w:val="24"/>
        </w:rPr>
      </w:pPr>
      <w:r>
        <w:rPr>
          <w:rFonts w:eastAsia="方正仿宋_GB2312"/>
          <w:kern w:val="0"/>
          <w:sz w:val="24"/>
        </w:rPr>
        <w:t></w:t>
      </w:r>
      <w:r>
        <w:rPr>
          <w:rFonts w:eastAsia="方正仿宋_GB2312"/>
          <w:kern w:val="0"/>
          <w:sz w:val="24"/>
        </w:rPr>
        <w:tab/>
      </w:r>
      <w:r>
        <w:rPr>
          <w:rFonts w:eastAsia="方正仿宋_GB2312"/>
          <w:kern w:val="0"/>
          <w:sz w:val="24"/>
        </w:rPr>
        <w:t>--模型一致性：采用的方法和系统边界一致性的程度</w:t>
      </w:r>
    </w:p>
    <w:p w14:paraId="79D8C02F">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22" w:name="_Toc5768"/>
      <w:r>
        <w:rPr>
          <w:rFonts w:ascii="Times New Roman" w:hAnsi="Times New Roman" w:eastAsia="方正仿宋_GB2312"/>
          <w:sz w:val="24"/>
          <w:szCs w:val="24"/>
        </w:rPr>
        <w:t>软件和数据库</w:t>
      </w:r>
      <w:bookmarkEnd w:id="22"/>
    </w:p>
    <w:p w14:paraId="0B51BCBE">
      <w:pPr>
        <w:spacing w:line="360" w:lineRule="auto"/>
        <w:ind w:firstLine="480" w:firstLineChars="200"/>
        <w:rPr>
          <w:rFonts w:eastAsia="方正仿宋_GB2312"/>
          <w:sz w:val="24"/>
        </w:rPr>
      </w:pPr>
      <w:r>
        <w:rPr>
          <w:rFonts w:eastAsia="方正仿宋_GB2312"/>
          <w:sz w:val="24"/>
        </w:rPr>
        <w:t>本报告采用eFootprint软件系统，建立了</w:t>
      </w:r>
      <w:r>
        <w:rPr>
          <w:rFonts w:hint="eastAsia" w:eastAsia="方正仿宋_GB2312"/>
          <w:sz w:val="24"/>
          <w:lang w:val="en-US" w:eastAsia="zh-CN"/>
        </w:rPr>
        <w:t>N-甲基甲酰胺</w:t>
      </w:r>
      <w:r>
        <w:rPr>
          <w:rFonts w:hint="eastAsia" w:eastAsia="方正仿宋_GB2312"/>
          <w:sz w:val="24"/>
        </w:rPr>
        <w:t>产品</w:t>
      </w:r>
      <w:r>
        <w:rPr>
          <w:rFonts w:eastAsia="方正仿宋_GB2312"/>
          <w:sz w:val="24"/>
        </w:rPr>
        <w:t>生命周期模型，并计算得到碳足迹结果。eFootprint软件系统是由成都亿科环境科技有限公司研发的在线LCA分析软件，支持全生命周期过程分析。</w:t>
      </w:r>
    </w:p>
    <w:p w14:paraId="59C28DA1">
      <w:pPr>
        <w:spacing w:line="360" w:lineRule="auto"/>
        <w:ind w:firstLine="480" w:firstLineChars="200"/>
        <w:rPr>
          <w:rFonts w:eastAsia="方正仿宋_GB2312"/>
          <w:sz w:val="24"/>
        </w:rPr>
      </w:pPr>
      <w:r>
        <w:rPr>
          <w:rFonts w:eastAsia="方正仿宋_GB2312"/>
          <w:sz w:val="24"/>
        </w:rPr>
        <w:t>核查过程中用到的数据库，包括中国生命周期基础数据库（CLCD）和瑞士的Ecoinvent数据库，数据库中生产和处置过程数据都是“从摇篮到大门”的汇总数据，分别介绍如下：</w:t>
      </w:r>
    </w:p>
    <w:p w14:paraId="17C033B4">
      <w:pPr>
        <w:spacing w:line="360" w:lineRule="auto"/>
        <w:ind w:firstLine="480" w:firstLineChars="200"/>
        <w:rPr>
          <w:rFonts w:eastAsia="方正仿宋_GB2312"/>
          <w:sz w:val="24"/>
        </w:rPr>
      </w:pPr>
      <w:r>
        <w:rPr>
          <w:rFonts w:eastAsia="方正仿宋_GB2312"/>
          <w:sz w:val="24"/>
        </w:rPr>
        <w:t>中国生命周期基础数据库（CLCD）由四川大学开发，是一个基于中国基础工业系统生命周期核心模型的行业平均数据库。CLCD数据库包括国内600多个大宗的能源、原材料、运输的清单数据集，是国内目前唯一可公开获得的中国本地生命周期基础数据库。</w:t>
      </w:r>
    </w:p>
    <w:p w14:paraId="438C4E8A">
      <w:pPr>
        <w:spacing w:line="360" w:lineRule="auto"/>
        <w:ind w:firstLine="480" w:firstLineChars="200"/>
        <w:rPr>
          <w:rFonts w:eastAsia="方正仿宋_GB2312"/>
          <w:sz w:val="24"/>
        </w:rPr>
      </w:pPr>
      <w:r>
        <w:rPr>
          <w:rFonts w:eastAsia="方正仿宋_GB2312"/>
          <w:sz w:val="24"/>
        </w:rPr>
        <w:t>Ecoinvent数据库由瑞士生命周期研究中心开发，是国际上用户最多的LCA数据库之一，包含欧洲及世界多国的7000多个单元过程数据集以及相应产品的汇总过程数据集。Ecoinvent数据库适用于含进口原材料的产品或出口产品的LCA研究，在本项目中也用于代替少部分中国本地缺失的数据。</w:t>
      </w:r>
    </w:p>
    <w:bookmarkEnd w:id="2"/>
    <w:p w14:paraId="43C16D41">
      <w:pPr>
        <w:pStyle w:val="2"/>
        <w:keepNext w:val="0"/>
        <w:keepLines w:val="0"/>
        <w:numPr>
          <w:ilvl w:val="0"/>
          <w:numId w:val="3"/>
        </w:numPr>
        <w:adjustRightInd w:val="0"/>
        <w:snapToGrid w:val="0"/>
        <w:spacing w:before="156" w:beforeLines="50" w:after="156" w:afterLines="50" w:line="400" w:lineRule="exact"/>
        <w:contextualSpacing/>
        <w:rPr>
          <w:rFonts w:eastAsia="方正仿宋_GB2312"/>
          <w:sz w:val="28"/>
          <w:szCs w:val="24"/>
        </w:rPr>
      </w:pPr>
      <w:bookmarkStart w:id="23" w:name="_Toc65958082"/>
      <w:bookmarkEnd w:id="23"/>
      <w:bookmarkStart w:id="24" w:name="_Toc65958080"/>
      <w:bookmarkEnd w:id="24"/>
      <w:bookmarkStart w:id="25" w:name="_Toc65958083"/>
      <w:bookmarkEnd w:id="25"/>
      <w:bookmarkStart w:id="26" w:name="_Toc65958081"/>
      <w:bookmarkEnd w:id="26"/>
      <w:bookmarkStart w:id="27" w:name="_Toc66457587"/>
      <w:bookmarkStart w:id="28" w:name="_Toc7391"/>
      <w:r>
        <w:rPr>
          <w:rFonts w:eastAsia="方正仿宋_GB2312"/>
          <w:sz w:val="28"/>
          <w:szCs w:val="24"/>
        </w:rPr>
        <w:t>过程和方法</w:t>
      </w:r>
      <w:bookmarkEnd w:id="27"/>
      <w:bookmarkEnd w:id="28"/>
    </w:p>
    <w:p w14:paraId="6E893731">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29" w:name="_Toc66457588"/>
      <w:bookmarkStart w:id="30" w:name="_Toc13718"/>
      <w:r>
        <w:rPr>
          <w:rFonts w:ascii="Times New Roman" w:hAnsi="Times New Roman" w:eastAsia="方正仿宋_GB2312"/>
          <w:sz w:val="24"/>
          <w:szCs w:val="24"/>
        </w:rPr>
        <w:t>工作组安排</w:t>
      </w:r>
      <w:bookmarkEnd w:id="29"/>
      <w:bookmarkEnd w:id="30"/>
    </w:p>
    <w:p w14:paraId="2117582D">
      <w:pPr>
        <w:widowControl/>
        <w:spacing w:before="100" w:beforeAutospacing="1" w:after="100" w:afterAutospacing="1" w:line="480" w:lineRule="auto"/>
        <w:jc w:val="left"/>
        <w:outlineLvl w:val="2"/>
        <w:rPr>
          <w:rFonts w:eastAsia="方正仿宋_GB2312"/>
          <w:b/>
          <w:bCs/>
          <w:kern w:val="0"/>
          <w:sz w:val="24"/>
          <w:szCs w:val="27"/>
        </w:rPr>
      </w:pPr>
      <w:bookmarkStart w:id="31" w:name="_Toc66457589"/>
      <w:bookmarkStart w:id="32" w:name="_Toc101786753"/>
      <w:bookmarkStart w:id="33" w:name="_Toc22576"/>
      <w:bookmarkStart w:id="34" w:name="_Toc101982270"/>
      <w:r>
        <w:rPr>
          <w:rFonts w:eastAsia="方正仿宋_GB2312"/>
          <w:b/>
          <w:bCs/>
          <w:kern w:val="0"/>
          <w:sz w:val="24"/>
          <w:szCs w:val="27"/>
        </w:rPr>
        <w:t>2.1.1人员</w:t>
      </w:r>
      <w:bookmarkEnd w:id="31"/>
      <w:r>
        <w:rPr>
          <w:rFonts w:eastAsia="方正仿宋_GB2312"/>
          <w:b/>
          <w:bCs/>
          <w:kern w:val="0"/>
          <w:sz w:val="24"/>
          <w:szCs w:val="27"/>
        </w:rPr>
        <w:t>安排</w:t>
      </w:r>
      <w:bookmarkEnd w:id="32"/>
      <w:bookmarkEnd w:id="33"/>
      <w:bookmarkEnd w:id="34"/>
    </w:p>
    <w:p w14:paraId="179E761D">
      <w:pPr>
        <w:keepNext/>
        <w:adjustRightInd w:val="0"/>
        <w:snapToGrid w:val="0"/>
        <w:spacing w:before="156" w:beforeLines="50" w:line="400" w:lineRule="exact"/>
        <w:contextualSpacing/>
        <w:jc w:val="center"/>
        <w:rPr>
          <w:rFonts w:eastAsia="方正仿宋_GB2312"/>
          <w:b/>
          <w:sz w:val="24"/>
        </w:rPr>
      </w:pPr>
      <w:bookmarkStart w:id="35" w:name="_Ref482022801"/>
      <w:r>
        <w:rPr>
          <w:rFonts w:eastAsia="方正仿宋_GB2312"/>
          <w:b/>
          <w:sz w:val="24"/>
        </w:rPr>
        <w:t>表</w:t>
      </w:r>
      <w:r>
        <w:rPr>
          <w:rFonts w:eastAsia="方正仿宋_GB2312"/>
          <w:b/>
          <w:sz w:val="24"/>
        </w:rPr>
        <w:fldChar w:fldCharType="begin"/>
      </w:r>
      <w:r>
        <w:rPr>
          <w:rFonts w:eastAsia="方正仿宋_GB2312"/>
          <w:b/>
          <w:sz w:val="24"/>
        </w:rPr>
        <w:instrText xml:space="preserve"> STYLEREF 1 \s </w:instrText>
      </w:r>
      <w:r>
        <w:rPr>
          <w:rFonts w:eastAsia="方正仿宋_GB2312"/>
          <w:b/>
          <w:sz w:val="24"/>
        </w:rPr>
        <w:fldChar w:fldCharType="separate"/>
      </w:r>
      <w:r>
        <w:rPr>
          <w:rFonts w:eastAsia="方正仿宋_GB2312"/>
          <w:b/>
          <w:sz w:val="24"/>
        </w:rPr>
        <w:t>2</w:t>
      </w:r>
      <w:r>
        <w:rPr>
          <w:rFonts w:eastAsia="方正仿宋_GB2312"/>
          <w:b/>
          <w:sz w:val="24"/>
        </w:rPr>
        <w:fldChar w:fldCharType="end"/>
      </w:r>
      <w:r>
        <w:rPr>
          <w:rFonts w:eastAsia="方正仿宋_GB2312"/>
          <w:b/>
          <w:sz w:val="24"/>
        </w:rPr>
        <w:noBreakHyphen/>
      </w:r>
      <w:r>
        <w:rPr>
          <w:rFonts w:eastAsia="方正仿宋_GB2312"/>
          <w:b/>
          <w:sz w:val="24"/>
        </w:rPr>
        <w:fldChar w:fldCharType="begin"/>
      </w:r>
      <w:r>
        <w:rPr>
          <w:rFonts w:eastAsia="方正仿宋_GB2312"/>
          <w:b/>
          <w:sz w:val="24"/>
        </w:rPr>
        <w:instrText xml:space="preserve"> SEQ 表 \* ARABIC \s 1 </w:instrText>
      </w:r>
      <w:r>
        <w:rPr>
          <w:rFonts w:eastAsia="方正仿宋_GB2312"/>
          <w:b/>
          <w:sz w:val="24"/>
        </w:rPr>
        <w:fldChar w:fldCharType="separate"/>
      </w:r>
      <w:r>
        <w:rPr>
          <w:rFonts w:eastAsia="方正仿宋_GB2312"/>
          <w:b/>
          <w:sz w:val="24"/>
        </w:rPr>
        <w:t>1</w:t>
      </w:r>
      <w:r>
        <w:rPr>
          <w:rFonts w:eastAsia="方正仿宋_GB2312"/>
          <w:b/>
          <w:sz w:val="24"/>
        </w:rPr>
        <w:fldChar w:fldCharType="end"/>
      </w:r>
      <w:bookmarkEnd w:id="35"/>
      <w:r>
        <w:rPr>
          <w:rFonts w:eastAsia="方正仿宋_GB2312"/>
          <w:b/>
          <w:sz w:val="24"/>
        </w:rPr>
        <w:t>工作组成员及技术评审人员安排</w:t>
      </w:r>
    </w:p>
    <w:tbl>
      <w:tblPr>
        <w:tblStyle w:val="1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43"/>
        <w:gridCol w:w="5657"/>
      </w:tblGrid>
      <w:tr w14:paraId="48BE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857" w:type="pct"/>
            <w:tcBorders>
              <w:top w:val="single" w:color="000000" w:sz="4" w:space="0"/>
              <w:left w:val="single" w:color="000000" w:sz="4" w:space="0"/>
              <w:bottom w:val="single" w:color="000000" w:sz="4" w:space="0"/>
              <w:right w:val="single" w:color="000000" w:sz="4" w:space="0"/>
            </w:tcBorders>
            <w:vAlign w:val="center"/>
          </w:tcPr>
          <w:p w14:paraId="3526001E">
            <w:pPr>
              <w:adjustRightInd w:val="0"/>
              <w:snapToGrid w:val="0"/>
              <w:spacing w:line="400" w:lineRule="exact"/>
              <w:contextualSpacing/>
              <w:jc w:val="center"/>
              <w:rPr>
                <w:rFonts w:eastAsia="方正仿宋_GB2312"/>
                <w:b/>
                <w:bCs/>
                <w:sz w:val="24"/>
              </w:rPr>
            </w:pPr>
            <w:r>
              <w:rPr>
                <w:rFonts w:eastAsia="方正仿宋_GB2312"/>
                <w:b/>
                <w:bCs/>
                <w:sz w:val="24"/>
              </w:rPr>
              <w:t>姓名</w:t>
            </w:r>
          </w:p>
        </w:tc>
        <w:tc>
          <w:tcPr>
            <w:tcW w:w="3142" w:type="pct"/>
            <w:tcBorders>
              <w:top w:val="single" w:color="000000" w:sz="4" w:space="0"/>
              <w:left w:val="single" w:color="000000" w:sz="4" w:space="0"/>
              <w:bottom w:val="single" w:color="000000" w:sz="4" w:space="0"/>
              <w:right w:val="single" w:color="000000" w:sz="4" w:space="0"/>
            </w:tcBorders>
            <w:vAlign w:val="center"/>
          </w:tcPr>
          <w:p w14:paraId="0DDF409D">
            <w:pPr>
              <w:adjustRightInd w:val="0"/>
              <w:snapToGrid w:val="0"/>
              <w:spacing w:line="400" w:lineRule="exact"/>
              <w:contextualSpacing/>
              <w:jc w:val="center"/>
              <w:rPr>
                <w:rFonts w:eastAsia="方正仿宋_GB2312"/>
                <w:b/>
                <w:bCs/>
                <w:sz w:val="24"/>
              </w:rPr>
            </w:pPr>
            <w:r>
              <w:rPr>
                <w:rFonts w:eastAsia="方正仿宋_GB2312"/>
                <w:b/>
                <w:bCs/>
                <w:sz w:val="24"/>
              </w:rPr>
              <w:t>职责/分工</w:t>
            </w:r>
          </w:p>
        </w:tc>
      </w:tr>
      <w:tr w14:paraId="2830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857" w:type="pct"/>
            <w:tcBorders>
              <w:top w:val="single" w:color="000000" w:sz="4" w:space="0"/>
              <w:left w:val="single" w:color="000000" w:sz="4" w:space="0"/>
              <w:bottom w:val="single" w:color="000000" w:sz="4" w:space="0"/>
              <w:right w:val="single" w:color="000000" w:sz="4" w:space="0"/>
            </w:tcBorders>
            <w:vAlign w:val="center"/>
          </w:tcPr>
          <w:p w14:paraId="50269179">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eastAsia="zh-CN"/>
              </w:rPr>
              <w:t>闫梦真</w:t>
            </w:r>
          </w:p>
        </w:tc>
        <w:tc>
          <w:tcPr>
            <w:tcW w:w="3142" w:type="pct"/>
            <w:tcBorders>
              <w:top w:val="single" w:color="000000" w:sz="4" w:space="0"/>
              <w:left w:val="single" w:color="000000" w:sz="4" w:space="0"/>
              <w:bottom w:val="single" w:color="000000" w:sz="4" w:space="0"/>
              <w:right w:val="single" w:color="000000" w:sz="4" w:space="0"/>
            </w:tcBorders>
            <w:vAlign w:val="center"/>
          </w:tcPr>
          <w:p w14:paraId="72A7BDFF">
            <w:pPr>
              <w:adjustRightInd w:val="0"/>
              <w:snapToGrid w:val="0"/>
              <w:spacing w:line="400" w:lineRule="exact"/>
              <w:contextualSpacing/>
              <w:jc w:val="center"/>
              <w:rPr>
                <w:rFonts w:eastAsia="方正仿宋_GB2312"/>
                <w:sz w:val="24"/>
              </w:rPr>
            </w:pPr>
            <w:r>
              <w:rPr>
                <w:rFonts w:eastAsia="方正仿宋_GB2312"/>
                <w:sz w:val="24"/>
              </w:rPr>
              <w:t>组长</w:t>
            </w:r>
          </w:p>
        </w:tc>
      </w:tr>
      <w:tr w14:paraId="11B3B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857" w:type="pct"/>
            <w:tcBorders>
              <w:top w:val="single" w:color="000000" w:sz="4" w:space="0"/>
              <w:left w:val="single" w:color="000000" w:sz="4" w:space="0"/>
              <w:bottom w:val="single" w:color="000000" w:sz="4" w:space="0"/>
              <w:right w:val="single" w:color="000000" w:sz="4" w:space="0"/>
            </w:tcBorders>
            <w:vAlign w:val="center"/>
          </w:tcPr>
          <w:p w14:paraId="7721C02D">
            <w:pPr>
              <w:adjustRightInd w:val="0"/>
              <w:snapToGrid w:val="0"/>
              <w:spacing w:line="400" w:lineRule="exact"/>
              <w:contextualSpacing/>
              <w:jc w:val="center"/>
              <w:rPr>
                <w:rFonts w:eastAsia="方正仿宋_GB2312"/>
                <w:sz w:val="24"/>
              </w:rPr>
            </w:pPr>
            <w:r>
              <w:rPr>
                <w:rFonts w:hint="eastAsia" w:eastAsia="方正仿宋_GB2312"/>
                <w:kern w:val="0"/>
                <w:sz w:val="24"/>
              </w:rPr>
              <w:t>王光雪</w:t>
            </w:r>
          </w:p>
        </w:tc>
        <w:tc>
          <w:tcPr>
            <w:tcW w:w="3142" w:type="pct"/>
            <w:tcBorders>
              <w:top w:val="single" w:color="000000" w:sz="4" w:space="0"/>
              <w:left w:val="single" w:color="000000" w:sz="4" w:space="0"/>
              <w:bottom w:val="single" w:color="000000" w:sz="4" w:space="0"/>
              <w:right w:val="single" w:color="000000" w:sz="4" w:space="0"/>
            </w:tcBorders>
            <w:vAlign w:val="center"/>
          </w:tcPr>
          <w:p w14:paraId="64D670D6">
            <w:pPr>
              <w:adjustRightInd w:val="0"/>
              <w:snapToGrid w:val="0"/>
              <w:spacing w:line="400" w:lineRule="exact"/>
              <w:contextualSpacing/>
              <w:jc w:val="center"/>
              <w:rPr>
                <w:rFonts w:eastAsia="方正仿宋_GB2312"/>
                <w:sz w:val="24"/>
              </w:rPr>
            </w:pPr>
            <w:r>
              <w:rPr>
                <w:rFonts w:eastAsia="方正仿宋_GB2312"/>
                <w:sz w:val="24"/>
              </w:rPr>
              <w:t>组员</w:t>
            </w:r>
          </w:p>
        </w:tc>
      </w:tr>
      <w:tr w14:paraId="53826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857" w:type="pct"/>
            <w:tcBorders>
              <w:top w:val="single" w:color="000000" w:sz="4" w:space="0"/>
              <w:left w:val="single" w:color="000000" w:sz="4" w:space="0"/>
              <w:bottom w:val="single" w:color="000000" w:sz="4" w:space="0"/>
              <w:right w:val="single" w:color="000000" w:sz="4" w:space="0"/>
            </w:tcBorders>
            <w:vAlign w:val="center"/>
          </w:tcPr>
          <w:p w14:paraId="35895097">
            <w:pPr>
              <w:adjustRightInd w:val="0"/>
              <w:snapToGrid w:val="0"/>
              <w:spacing w:line="400" w:lineRule="exact"/>
              <w:contextualSpacing/>
              <w:jc w:val="center"/>
              <w:rPr>
                <w:rFonts w:eastAsia="方正仿宋_GB2312"/>
                <w:sz w:val="24"/>
              </w:rPr>
            </w:pPr>
            <w:r>
              <w:rPr>
                <w:rFonts w:hint="eastAsia" w:eastAsia="方正仿宋_GB2312"/>
                <w:sz w:val="24"/>
              </w:rPr>
              <w:t>董承健</w:t>
            </w:r>
          </w:p>
        </w:tc>
        <w:tc>
          <w:tcPr>
            <w:tcW w:w="3142" w:type="pct"/>
            <w:tcBorders>
              <w:top w:val="single" w:color="000000" w:sz="4" w:space="0"/>
              <w:left w:val="single" w:color="000000" w:sz="4" w:space="0"/>
              <w:bottom w:val="single" w:color="000000" w:sz="4" w:space="0"/>
              <w:right w:val="single" w:color="000000" w:sz="4" w:space="0"/>
            </w:tcBorders>
            <w:vAlign w:val="center"/>
          </w:tcPr>
          <w:p w14:paraId="6FE5873F">
            <w:pPr>
              <w:adjustRightInd w:val="0"/>
              <w:snapToGrid w:val="0"/>
              <w:spacing w:line="400" w:lineRule="exact"/>
              <w:contextualSpacing/>
              <w:jc w:val="center"/>
              <w:rPr>
                <w:rFonts w:eastAsia="方正仿宋_GB2312"/>
                <w:sz w:val="24"/>
              </w:rPr>
            </w:pPr>
            <w:r>
              <w:rPr>
                <w:rFonts w:eastAsia="方正仿宋_GB2312"/>
                <w:sz w:val="24"/>
              </w:rPr>
              <w:t>技术评审人</w:t>
            </w:r>
          </w:p>
        </w:tc>
      </w:tr>
    </w:tbl>
    <w:p w14:paraId="4C9AD5A9">
      <w:pPr>
        <w:widowControl/>
        <w:spacing w:before="100" w:beforeAutospacing="1" w:after="100" w:afterAutospacing="1" w:line="480" w:lineRule="auto"/>
        <w:jc w:val="left"/>
        <w:outlineLvl w:val="2"/>
        <w:rPr>
          <w:rFonts w:eastAsia="方正仿宋_GB2312"/>
          <w:b/>
          <w:bCs/>
          <w:kern w:val="0"/>
          <w:sz w:val="24"/>
          <w:szCs w:val="27"/>
        </w:rPr>
      </w:pPr>
      <w:bookmarkStart w:id="36" w:name="_Toc101786754"/>
      <w:bookmarkStart w:id="37" w:name="_Toc101982271"/>
      <w:bookmarkStart w:id="38" w:name="_Toc66457590"/>
      <w:bookmarkStart w:id="39" w:name="_Toc6742"/>
      <w:r>
        <w:rPr>
          <w:rFonts w:eastAsia="方正仿宋_GB2312"/>
          <w:b/>
          <w:bCs/>
          <w:kern w:val="0"/>
          <w:sz w:val="24"/>
          <w:szCs w:val="27"/>
        </w:rPr>
        <w:t>2.1.2时间安排</w:t>
      </w:r>
      <w:bookmarkEnd w:id="36"/>
      <w:bookmarkEnd w:id="37"/>
      <w:bookmarkEnd w:id="38"/>
      <w:bookmarkEnd w:id="39"/>
    </w:p>
    <w:p w14:paraId="6B0397BF">
      <w:pPr>
        <w:keepNext/>
        <w:adjustRightInd w:val="0"/>
        <w:snapToGrid w:val="0"/>
        <w:spacing w:before="156" w:beforeLines="50" w:line="400" w:lineRule="exact"/>
        <w:contextualSpacing/>
        <w:jc w:val="center"/>
        <w:rPr>
          <w:rFonts w:eastAsia="方正仿宋_GB2312"/>
          <w:b/>
          <w:sz w:val="24"/>
        </w:rPr>
      </w:pPr>
      <w:bookmarkStart w:id="40" w:name="_Ref482022836"/>
      <w:r>
        <w:rPr>
          <w:rFonts w:eastAsia="方正仿宋_GB2312"/>
          <w:b/>
          <w:sz w:val="24"/>
        </w:rPr>
        <w:t>表</w:t>
      </w:r>
      <w:r>
        <w:rPr>
          <w:rFonts w:eastAsia="方正仿宋_GB2312"/>
          <w:b/>
          <w:sz w:val="24"/>
        </w:rPr>
        <w:fldChar w:fldCharType="begin"/>
      </w:r>
      <w:r>
        <w:rPr>
          <w:rFonts w:eastAsia="方正仿宋_GB2312"/>
          <w:b/>
          <w:sz w:val="24"/>
        </w:rPr>
        <w:instrText xml:space="preserve"> STYLEREF 1 \s </w:instrText>
      </w:r>
      <w:r>
        <w:rPr>
          <w:rFonts w:eastAsia="方正仿宋_GB2312"/>
          <w:b/>
          <w:sz w:val="24"/>
        </w:rPr>
        <w:fldChar w:fldCharType="separate"/>
      </w:r>
      <w:r>
        <w:rPr>
          <w:rFonts w:eastAsia="方正仿宋_GB2312"/>
          <w:b/>
          <w:sz w:val="24"/>
        </w:rPr>
        <w:t>2</w:t>
      </w:r>
      <w:r>
        <w:rPr>
          <w:rFonts w:eastAsia="方正仿宋_GB2312"/>
          <w:b/>
          <w:sz w:val="24"/>
        </w:rPr>
        <w:fldChar w:fldCharType="end"/>
      </w:r>
      <w:r>
        <w:rPr>
          <w:rFonts w:eastAsia="方正仿宋_GB2312"/>
          <w:b/>
          <w:sz w:val="24"/>
        </w:rPr>
        <w:noBreakHyphen/>
      </w:r>
      <w:r>
        <w:rPr>
          <w:rFonts w:eastAsia="方正仿宋_GB2312"/>
          <w:b/>
          <w:sz w:val="24"/>
        </w:rPr>
        <w:fldChar w:fldCharType="begin"/>
      </w:r>
      <w:r>
        <w:rPr>
          <w:rFonts w:eastAsia="方正仿宋_GB2312"/>
          <w:b/>
          <w:sz w:val="24"/>
        </w:rPr>
        <w:instrText xml:space="preserve"> SEQ 表 \* ARABIC \s 1 </w:instrText>
      </w:r>
      <w:r>
        <w:rPr>
          <w:rFonts w:eastAsia="方正仿宋_GB2312"/>
          <w:b/>
          <w:sz w:val="24"/>
        </w:rPr>
        <w:fldChar w:fldCharType="separate"/>
      </w:r>
      <w:r>
        <w:rPr>
          <w:rFonts w:eastAsia="方正仿宋_GB2312"/>
          <w:b/>
          <w:sz w:val="24"/>
        </w:rPr>
        <w:t>2</w:t>
      </w:r>
      <w:r>
        <w:rPr>
          <w:rFonts w:eastAsia="方正仿宋_GB2312"/>
          <w:b/>
          <w:sz w:val="24"/>
        </w:rPr>
        <w:fldChar w:fldCharType="end"/>
      </w:r>
      <w:bookmarkEnd w:id="40"/>
      <w:r>
        <w:rPr>
          <w:rFonts w:eastAsia="方正仿宋_GB2312"/>
          <w:b/>
          <w:sz w:val="24"/>
        </w:rPr>
        <w:t>时间安排</w:t>
      </w:r>
    </w:p>
    <w:tbl>
      <w:tblPr>
        <w:tblStyle w:val="1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66"/>
        <w:gridCol w:w="5734"/>
      </w:tblGrid>
      <w:tr w14:paraId="62B08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blHeader/>
          <w:jc w:val="center"/>
        </w:trPr>
        <w:tc>
          <w:tcPr>
            <w:tcW w:w="1814" w:type="pct"/>
            <w:tcBorders>
              <w:top w:val="single" w:color="000000" w:sz="4" w:space="0"/>
              <w:left w:val="single" w:color="000000" w:sz="4" w:space="0"/>
              <w:bottom w:val="single" w:color="000000" w:sz="4" w:space="0"/>
              <w:right w:val="single" w:color="000000" w:sz="4" w:space="0"/>
            </w:tcBorders>
            <w:vAlign w:val="center"/>
          </w:tcPr>
          <w:p w14:paraId="03E1750C">
            <w:pPr>
              <w:adjustRightInd w:val="0"/>
              <w:snapToGrid w:val="0"/>
              <w:contextualSpacing/>
              <w:jc w:val="center"/>
              <w:rPr>
                <w:rFonts w:eastAsia="方正仿宋_GB2312"/>
                <w:b/>
                <w:bCs/>
                <w:sz w:val="24"/>
              </w:rPr>
            </w:pPr>
            <w:r>
              <w:rPr>
                <w:rFonts w:eastAsia="方正仿宋_GB2312"/>
                <w:b/>
                <w:bCs/>
                <w:sz w:val="24"/>
              </w:rPr>
              <w:t>日期</w:t>
            </w:r>
          </w:p>
        </w:tc>
        <w:tc>
          <w:tcPr>
            <w:tcW w:w="3185" w:type="pct"/>
            <w:tcBorders>
              <w:top w:val="single" w:color="000000" w:sz="4" w:space="0"/>
              <w:left w:val="single" w:color="000000" w:sz="4" w:space="0"/>
              <w:bottom w:val="single" w:color="000000" w:sz="4" w:space="0"/>
              <w:right w:val="single" w:color="000000" w:sz="4" w:space="0"/>
            </w:tcBorders>
            <w:vAlign w:val="center"/>
          </w:tcPr>
          <w:p w14:paraId="7B540E2B">
            <w:pPr>
              <w:adjustRightInd w:val="0"/>
              <w:snapToGrid w:val="0"/>
              <w:contextualSpacing/>
              <w:jc w:val="center"/>
              <w:rPr>
                <w:rFonts w:eastAsia="方正仿宋_GB2312"/>
                <w:b/>
                <w:bCs/>
                <w:sz w:val="24"/>
              </w:rPr>
            </w:pPr>
            <w:r>
              <w:rPr>
                <w:rFonts w:eastAsia="方正仿宋_GB2312"/>
                <w:b/>
                <w:bCs/>
                <w:sz w:val="24"/>
              </w:rPr>
              <w:t>时间安排</w:t>
            </w:r>
          </w:p>
        </w:tc>
      </w:tr>
      <w:tr w14:paraId="4DD4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814" w:type="pct"/>
            <w:tcBorders>
              <w:top w:val="single" w:color="000000" w:sz="4" w:space="0"/>
              <w:left w:val="single" w:color="000000" w:sz="4" w:space="0"/>
              <w:bottom w:val="single" w:color="000000" w:sz="4" w:space="0"/>
              <w:right w:val="single" w:color="000000" w:sz="4" w:space="0"/>
            </w:tcBorders>
            <w:vAlign w:val="center"/>
          </w:tcPr>
          <w:p w14:paraId="2A06D370">
            <w:pPr>
              <w:adjustRightInd w:val="0"/>
              <w:snapToGrid w:val="0"/>
              <w:contextualSpacing/>
              <w:jc w:val="center"/>
              <w:rPr>
                <w:rFonts w:hint="eastAsia" w:eastAsia="方正仿宋_GB2312"/>
                <w:sz w:val="24"/>
              </w:rPr>
            </w:pPr>
            <w:r>
              <w:rPr>
                <w:rFonts w:eastAsia="方正仿宋_GB2312"/>
                <w:sz w:val="24"/>
              </w:rPr>
              <w:t>202</w:t>
            </w:r>
            <w:r>
              <w:rPr>
                <w:rFonts w:hint="eastAsia" w:eastAsia="方正仿宋_GB2312"/>
                <w:sz w:val="24"/>
                <w:lang w:val="en-US" w:eastAsia="zh-CN"/>
              </w:rPr>
              <w:t>5</w:t>
            </w:r>
            <w:r>
              <w:rPr>
                <w:rFonts w:eastAsia="方正仿宋_GB2312"/>
                <w:sz w:val="24"/>
              </w:rPr>
              <w:t>.</w:t>
            </w:r>
            <w:r>
              <w:rPr>
                <w:rFonts w:hint="eastAsia" w:eastAsia="方正仿宋_GB2312"/>
                <w:sz w:val="24"/>
                <w:lang w:val="en-US" w:eastAsia="zh-CN"/>
              </w:rPr>
              <w:t>7</w:t>
            </w:r>
            <w:r>
              <w:rPr>
                <w:rFonts w:eastAsia="方正仿宋_GB2312"/>
                <w:sz w:val="24"/>
              </w:rPr>
              <w:t>.1</w:t>
            </w:r>
            <w:r>
              <w:rPr>
                <w:rFonts w:hint="eastAsia" w:eastAsia="方正仿宋_GB2312"/>
                <w:sz w:val="24"/>
              </w:rPr>
              <w:t>4</w:t>
            </w:r>
          </w:p>
        </w:tc>
        <w:tc>
          <w:tcPr>
            <w:tcW w:w="3185" w:type="pct"/>
            <w:tcBorders>
              <w:top w:val="single" w:color="000000" w:sz="4" w:space="0"/>
              <w:left w:val="single" w:color="000000" w:sz="4" w:space="0"/>
              <w:bottom w:val="single" w:color="000000" w:sz="4" w:space="0"/>
              <w:right w:val="single" w:color="000000" w:sz="4" w:space="0"/>
            </w:tcBorders>
            <w:vAlign w:val="center"/>
          </w:tcPr>
          <w:p w14:paraId="62EA33DF">
            <w:pPr>
              <w:adjustRightInd w:val="0"/>
              <w:snapToGrid w:val="0"/>
              <w:contextualSpacing/>
              <w:jc w:val="center"/>
              <w:rPr>
                <w:rFonts w:eastAsia="方正仿宋_GB2312"/>
                <w:sz w:val="24"/>
              </w:rPr>
            </w:pPr>
            <w:r>
              <w:rPr>
                <w:rFonts w:eastAsia="方正仿宋_GB2312"/>
                <w:sz w:val="24"/>
              </w:rPr>
              <w:t>文件评审</w:t>
            </w:r>
          </w:p>
        </w:tc>
      </w:tr>
      <w:tr w14:paraId="45FC8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814" w:type="pct"/>
            <w:tcBorders>
              <w:top w:val="single" w:color="000000" w:sz="4" w:space="0"/>
              <w:left w:val="single" w:color="000000" w:sz="4" w:space="0"/>
              <w:bottom w:val="single" w:color="000000" w:sz="4" w:space="0"/>
              <w:right w:val="single" w:color="000000" w:sz="4" w:space="0"/>
            </w:tcBorders>
            <w:vAlign w:val="center"/>
          </w:tcPr>
          <w:p w14:paraId="794C6877">
            <w:pPr>
              <w:adjustRightInd w:val="0"/>
              <w:snapToGrid w:val="0"/>
              <w:contextualSpacing/>
              <w:jc w:val="center"/>
              <w:rPr>
                <w:rFonts w:hint="eastAsia" w:eastAsia="方正仿宋_GB2312"/>
                <w:sz w:val="24"/>
                <w:lang w:eastAsia="zh-CN"/>
              </w:rPr>
            </w:pPr>
            <w:r>
              <w:rPr>
                <w:rFonts w:eastAsia="方正仿宋_GB2312"/>
                <w:sz w:val="24"/>
              </w:rPr>
              <w:t>202</w:t>
            </w:r>
            <w:r>
              <w:rPr>
                <w:rFonts w:hint="eastAsia" w:eastAsia="方正仿宋_GB2312"/>
                <w:sz w:val="24"/>
                <w:lang w:val="en-US" w:eastAsia="zh-CN"/>
              </w:rPr>
              <w:t>5</w:t>
            </w:r>
            <w:r>
              <w:rPr>
                <w:rFonts w:eastAsia="方正仿宋_GB2312"/>
                <w:sz w:val="24"/>
              </w:rPr>
              <w:t>.</w:t>
            </w:r>
            <w:r>
              <w:rPr>
                <w:rFonts w:hint="eastAsia" w:eastAsia="方正仿宋_GB2312"/>
                <w:sz w:val="24"/>
                <w:lang w:val="en-US" w:eastAsia="zh-CN"/>
              </w:rPr>
              <w:t>7</w:t>
            </w:r>
            <w:r>
              <w:rPr>
                <w:rFonts w:eastAsia="方正仿宋_GB2312"/>
                <w:sz w:val="24"/>
              </w:rPr>
              <w:t>.</w:t>
            </w:r>
            <w:r>
              <w:rPr>
                <w:rFonts w:hint="eastAsia" w:eastAsia="方正仿宋_GB2312"/>
                <w:sz w:val="24"/>
              </w:rPr>
              <w:t>1</w:t>
            </w:r>
            <w:r>
              <w:rPr>
                <w:rFonts w:hint="eastAsia" w:eastAsia="方正仿宋_GB2312"/>
                <w:sz w:val="24"/>
                <w:lang w:val="en-US" w:eastAsia="zh-CN"/>
              </w:rPr>
              <w:t>7</w:t>
            </w:r>
            <w:r>
              <w:rPr>
                <w:rFonts w:eastAsia="方正仿宋_GB2312"/>
                <w:sz w:val="24"/>
              </w:rPr>
              <w:t>~</w:t>
            </w:r>
            <w:r>
              <w:rPr>
                <w:rFonts w:hint="eastAsia" w:eastAsia="方正仿宋_GB2312"/>
                <w:sz w:val="24"/>
              </w:rPr>
              <w:t>1</w:t>
            </w:r>
            <w:r>
              <w:rPr>
                <w:rFonts w:hint="eastAsia" w:eastAsia="方正仿宋_GB2312"/>
                <w:sz w:val="24"/>
                <w:lang w:val="en-US" w:eastAsia="zh-CN"/>
              </w:rPr>
              <w:t>8</w:t>
            </w:r>
          </w:p>
        </w:tc>
        <w:tc>
          <w:tcPr>
            <w:tcW w:w="3185" w:type="pct"/>
            <w:tcBorders>
              <w:top w:val="single" w:color="000000" w:sz="4" w:space="0"/>
              <w:left w:val="single" w:color="000000" w:sz="4" w:space="0"/>
              <w:bottom w:val="single" w:color="000000" w:sz="4" w:space="0"/>
              <w:right w:val="single" w:color="000000" w:sz="4" w:space="0"/>
            </w:tcBorders>
            <w:vAlign w:val="center"/>
          </w:tcPr>
          <w:p w14:paraId="035098A4">
            <w:pPr>
              <w:adjustRightInd w:val="0"/>
              <w:snapToGrid w:val="0"/>
              <w:contextualSpacing/>
              <w:jc w:val="center"/>
              <w:rPr>
                <w:rFonts w:eastAsia="方正仿宋_GB2312"/>
                <w:sz w:val="24"/>
              </w:rPr>
            </w:pPr>
            <w:r>
              <w:rPr>
                <w:rFonts w:eastAsia="方正仿宋_GB2312"/>
                <w:sz w:val="24"/>
              </w:rPr>
              <w:t>现场评价</w:t>
            </w:r>
          </w:p>
        </w:tc>
      </w:tr>
      <w:tr w14:paraId="7065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814" w:type="pct"/>
            <w:tcBorders>
              <w:top w:val="single" w:color="000000" w:sz="4" w:space="0"/>
              <w:left w:val="single" w:color="000000" w:sz="4" w:space="0"/>
              <w:bottom w:val="single" w:color="000000" w:sz="4" w:space="0"/>
              <w:right w:val="single" w:color="000000" w:sz="4" w:space="0"/>
            </w:tcBorders>
            <w:vAlign w:val="center"/>
          </w:tcPr>
          <w:p w14:paraId="039482E7">
            <w:pPr>
              <w:adjustRightInd w:val="0"/>
              <w:snapToGrid w:val="0"/>
              <w:contextualSpacing/>
              <w:jc w:val="center"/>
              <w:rPr>
                <w:rFonts w:hint="eastAsia" w:eastAsia="方正仿宋_GB2312"/>
                <w:sz w:val="24"/>
              </w:rPr>
            </w:pPr>
            <w:r>
              <w:rPr>
                <w:rFonts w:eastAsia="方正仿宋_GB2312"/>
                <w:sz w:val="24"/>
              </w:rPr>
              <w:t>202</w:t>
            </w:r>
            <w:r>
              <w:rPr>
                <w:rFonts w:hint="eastAsia" w:eastAsia="方正仿宋_GB2312"/>
                <w:sz w:val="24"/>
                <w:lang w:val="en-US" w:eastAsia="zh-CN"/>
              </w:rPr>
              <w:t>5</w:t>
            </w:r>
            <w:r>
              <w:rPr>
                <w:rFonts w:eastAsia="方正仿宋_GB2312"/>
                <w:sz w:val="24"/>
              </w:rPr>
              <w:t>.</w:t>
            </w:r>
            <w:r>
              <w:rPr>
                <w:rFonts w:hint="eastAsia" w:eastAsia="方正仿宋_GB2312"/>
                <w:sz w:val="24"/>
                <w:lang w:val="en-US" w:eastAsia="zh-CN"/>
              </w:rPr>
              <w:t>7</w:t>
            </w:r>
            <w:r>
              <w:rPr>
                <w:rFonts w:eastAsia="方正仿宋_GB2312"/>
                <w:sz w:val="24"/>
              </w:rPr>
              <w:t>.2</w:t>
            </w:r>
            <w:r>
              <w:rPr>
                <w:rFonts w:hint="eastAsia" w:eastAsia="方正仿宋_GB2312"/>
                <w:sz w:val="24"/>
              </w:rPr>
              <w:t>1</w:t>
            </w:r>
          </w:p>
        </w:tc>
        <w:tc>
          <w:tcPr>
            <w:tcW w:w="3185" w:type="pct"/>
            <w:tcBorders>
              <w:top w:val="single" w:color="000000" w:sz="4" w:space="0"/>
              <w:left w:val="single" w:color="000000" w:sz="4" w:space="0"/>
              <w:bottom w:val="single" w:color="000000" w:sz="4" w:space="0"/>
              <w:right w:val="single" w:color="000000" w:sz="4" w:space="0"/>
            </w:tcBorders>
            <w:vAlign w:val="center"/>
          </w:tcPr>
          <w:p w14:paraId="736E7AAF">
            <w:pPr>
              <w:adjustRightInd w:val="0"/>
              <w:snapToGrid w:val="0"/>
              <w:contextualSpacing/>
              <w:jc w:val="center"/>
              <w:rPr>
                <w:rFonts w:eastAsia="方正仿宋_GB2312"/>
                <w:sz w:val="24"/>
              </w:rPr>
            </w:pPr>
            <w:r>
              <w:rPr>
                <w:rFonts w:eastAsia="方正仿宋_GB2312"/>
                <w:sz w:val="24"/>
              </w:rPr>
              <w:t>完成碳足迹报告</w:t>
            </w:r>
          </w:p>
        </w:tc>
      </w:tr>
      <w:tr w14:paraId="16F76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814" w:type="pct"/>
            <w:tcBorders>
              <w:top w:val="single" w:color="000000" w:sz="4" w:space="0"/>
              <w:left w:val="single" w:color="000000" w:sz="4" w:space="0"/>
              <w:bottom w:val="single" w:color="000000" w:sz="4" w:space="0"/>
              <w:right w:val="single" w:color="000000" w:sz="4" w:space="0"/>
            </w:tcBorders>
            <w:vAlign w:val="center"/>
          </w:tcPr>
          <w:p w14:paraId="7E8E52A1">
            <w:pPr>
              <w:adjustRightInd w:val="0"/>
              <w:snapToGrid w:val="0"/>
              <w:contextualSpacing/>
              <w:jc w:val="center"/>
              <w:rPr>
                <w:rFonts w:hint="eastAsia" w:eastAsia="方正仿宋_GB2312"/>
                <w:sz w:val="24"/>
              </w:rPr>
            </w:pPr>
            <w:r>
              <w:rPr>
                <w:rFonts w:eastAsia="方正仿宋_GB2312"/>
                <w:sz w:val="24"/>
              </w:rPr>
              <w:t>202</w:t>
            </w:r>
            <w:r>
              <w:rPr>
                <w:rFonts w:hint="eastAsia" w:eastAsia="方正仿宋_GB2312"/>
                <w:sz w:val="24"/>
                <w:lang w:val="en-US" w:eastAsia="zh-CN"/>
              </w:rPr>
              <w:t>5</w:t>
            </w:r>
            <w:r>
              <w:rPr>
                <w:rFonts w:eastAsia="方正仿宋_GB2312"/>
                <w:sz w:val="24"/>
              </w:rPr>
              <w:t>.</w:t>
            </w:r>
            <w:r>
              <w:rPr>
                <w:rFonts w:hint="eastAsia" w:eastAsia="方正仿宋_GB2312"/>
                <w:sz w:val="24"/>
                <w:lang w:val="en-US" w:eastAsia="zh-CN"/>
              </w:rPr>
              <w:t>7</w:t>
            </w:r>
            <w:r>
              <w:rPr>
                <w:rFonts w:eastAsia="方正仿宋_GB2312"/>
                <w:sz w:val="24"/>
              </w:rPr>
              <w:t>.2</w:t>
            </w:r>
            <w:r>
              <w:rPr>
                <w:rFonts w:hint="eastAsia" w:eastAsia="方正仿宋_GB2312"/>
                <w:sz w:val="24"/>
              </w:rPr>
              <w:t>1</w:t>
            </w:r>
          </w:p>
        </w:tc>
        <w:tc>
          <w:tcPr>
            <w:tcW w:w="3185" w:type="pct"/>
            <w:tcBorders>
              <w:top w:val="single" w:color="000000" w:sz="4" w:space="0"/>
              <w:left w:val="single" w:color="000000" w:sz="4" w:space="0"/>
              <w:bottom w:val="single" w:color="000000" w:sz="4" w:space="0"/>
              <w:right w:val="single" w:color="000000" w:sz="4" w:space="0"/>
            </w:tcBorders>
            <w:vAlign w:val="center"/>
          </w:tcPr>
          <w:p w14:paraId="3504DF4D">
            <w:pPr>
              <w:adjustRightInd w:val="0"/>
              <w:snapToGrid w:val="0"/>
              <w:contextualSpacing/>
              <w:jc w:val="center"/>
              <w:rPr>
                <w:rFonts w:eastAsia="方正仿宋_GB2312"/>
                <w:sz w:val="24"/>
              </w:rPr>
            </w:pPr>
            <w:r>
              <w:rPr>
                <w:rFonts w:eastAsia="方正仿宋_GB2312"/>
                <w:sz w:val="24"/>
              </w:rPr>
              <w:t>技术评审</w:t>
            </w:r>
          </w:p>
        </w:tc>
      </w:tr>
      <w:tr w14:paraId="3E319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814" w:type="pct"/>
            <w:tcBorders>
              <w:top w:val="single" w:color="000000" w:sz="4" w:space="0"/>
              <w:left w:val="single" w:color="000000" w:sz="4" w:space="0"/>
              <w:bottom w:val="single" w:color="000000" w:sz="4" w:space="0"/>
              <w:right w:val="single" w:color="000000" w:sz="4" w:space="0"/>
            </w:tcBorders>
            <w:vAlign w:val="center"/>
          </w:tcPr>
          <w:p w14:paraId="2D387F56">
            <w:pPr>
              <w:adjustRightInd w:val="0"/>
              <w:snapToGrid w:val="0"/>
              <w:contextualSpacing/>
              <w:jc w:val="center"/>
              <w:rPr>
                <w:rFonts w:hint="eastAsia" w:eastAsia="方正仿宋_GB2312"/>
                <w:sz w:val="24"/>
              </w:rPr>
            </w:pPr>
            <w:r>
              <w:rPr>
                <w:rFonts w:eastAsia="方正仿宋_GB2312"/>
                <w:sz w:val="24"/>
              </w:rPr>
              <w:t>202</w:t>
            </w:r>
            <w:r>
              <w:rPr>
                <w:rFonts w:hint="eastAsia" w:eastAsia="方正仿宋_GB2312"/>
                <w:sz w:val="24"/>
                <w:lang w:val="en-US" w:eastAsia="zh-CN"/>
              </w:rPr>
              <w:t>5</w:t>
            </w:r>
            <w:r>
              <w:rPr>
                <w:rFonts w:eastAsia="方正仿宋_GB2312"/>
                <w:sz w:val="24"/>
              </w:rPr>
              <w:t>.</w:t>
            </w:r>
            <w:r>
              <w:rPr>
                <w:rFonts w:hint="eastAsia" w:eastAsia="方正仿宋_GB2312"/>
                <w:sz w:val="24"/>
                <w:lang w:val="en-US" w:eastAsia="zh-CN"/>
              </w:rPr>
              <w:t>7</w:t>
            </w:r>
            <w:r>
              <w:rPr>
                <w:rFonts w:eastAsia="方正仿宋_GB2312"/>
                <w:sz w:val="24"/>
              </w:rPr>
              <w:t>.2</w:t>
            </w:r>
            <w:r>
              <w:rPr>
                <w:rFonts w:hint="eastAsia" w:eastAsia="方正仿宋_GB2312"/>
                <w:sz w:val="24"/>
              </w:rPr>
              <w:t>2</w:t>
            </w:r>
          </w:p>
        </w:tc>
        <w:tc>
          <w:tcPr>
            <w:tcW w:w="3185" w:type="pct"/>
            <w:tcBorders>
              <w:top w:val="single" w:color="000000" w:sz="4" w:space="0"/>
              <w:left w:val="single" w:color="000000" w:sz="4" w:space="0"/>
              <w:bottom w:val="single" w:color="000000" w:sz="4" w:space="0"/>
              <w:right w:val="single" w:color="000000" w:sz="4" w:space="0"/>
            </w:tcBorders>
            <w:vAlign w:val="center"/>
          </w:tcPr>
          <w:p w14:paraId="6B79E420">
            <w:pPr>
              <w:adjustRightInd w:val="0"/>
              <w:snapToGrid w:val="0"/>
              <w:contextualSpacing/>
              <w:jc w:val="center"/>
              <w:rPr>
                <w:rFonts w:eastAsia="方正仿宋_GB2312"/>
                <w:sz w:val="24"/>
              </w:rPr>
            </w:pPr>
            <w:r>
              <w:rPr>
                <w:rFonts w:eastAsia="方正仿宋_GB2312"/>
                <w:sz w:val="24"/>
              </w:rPr>
              <w:t>结果批准与签发</w:t>
            </w:r>
          </w:p>
        </w:tc>
      </w:tr>
    </w:tbl>
    <w:p w14:paraId="0E7A5476">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41" w:name="_Toc17781"/>
      <w:bookmarkStart w:id="42" w:name="_Toc66457591"/>
      <w:r>
        <w:rPr>
          <w:rFonts w:ascii="Times New Roman" w:hAnsi="Times New Roman" w:eastAsia="方正仿宋_GB2312"/>
          <w:sz w:val="24"/>
          <w:szCs w:val="24"/>
        </w:rPr>
        <w:t>文件评审</w:t>
      </w:r>
      <w:bookmarkEnd w:id="41"/>
      <w:bookmarkEnd w:id="42"/>
    </w:p>
    <w:p w14:paraId="0606EEF7">
      <w:pPr>
        <w:widowControl/>
        <w:spacing w:before="100" w:beforeAutospacing="1" w:after="100" w:afterAutospacing="1" w:line="480" w:lineRule="auto"/>
        <w:jc w:val="left"/>
        <w:outlineLvl w:val="2"/>
        <w:rPr>
          <w:rFonts w:eastAsia="方正仿宋_GB2312"/>
          <w:b/>
          <w:bCs/>
          <w:kern w:val="0"/>
          <w:sz w:val="24"/>
          <w:szCs w:val="27"/>
        </w:rPr>
      </w:pPr>
      <w:bookmarkStart w:id="43" w:name="_Toc66457592"/>
      <w:bookmarkStart w:id="44" w:name="_Toc101786756"/>
      <w:bookmarkStart w:id="45" w:name="_Toc24854"/>
      <w:bookmarkStart w:id="46" w:name="_Toc101982273"/>
      <w:r>
        <w:rPr>
          <w:rFonts w:eastAsia="方正仿宋_GB2312"/>
          <w:b/>
          <w:bCs/>
          <w:kern w:val="0"/>
          <w:sz w:val="24"/>
          <w:szCs w:val="27"/>
        </w:rPr>
        <w:t>2.2.1策略分析</w:t>
      </w:r>
      <w:bookmarkEnd w:id="43"/>
      <w:bookmarkEnd w:id="44"/>
      <w:bookmarkEnd w:id="45"/>
      <w:bookmarkEnd w:id="46"/>
    </w:p>
    <w:p w14:paraId="530A20C4">
      <w:pPr>
        <w:spacing w:line="360" w:lineRule="auto"/>
        <w:ind w:firstLine="480" w:firstLineChars="200"/>
        <w:rPr>
          <w:rFonts w:eastAsia="方正仿宋_GB2312"/>
          <w:sz w:val="24"/>
          <w:szCs w:val="28"/>
        </w:rPr>
      </w:pPr>
      <w:r>
        <w:rPr>
          <w:rFonts w:eastAsia="方正仿宋_GB2312"/>
          <w:sz w:val="24"/>
          <w:szCs w:val="28"/>
        </w:rPr>
        <w:t>核查组于现场审核前进行了策略分析，策略分析评审内容如下：</w:t>
      </w:r>
    </w:p>
    <w:p w14:paraId="4697F165">
      <w:pPr>
        <w:autoSpaceDE w:val="0"/>
        <w:autoSpaceDN w:val="0"/>
        <w:adjustRightInd w:val="0"/>
        <w:snapToGrid w:val="0"/>
        <w:spacing w:line="360" w:lineRule="auto"/>
        <w:contextualSpacing/>
        <w:jc w:val="left"/>
        <w:rPr>
          <w:rFonts w:eastAsia="方正仿宋_GB2312"/>
          <w:kern w:val="0"/>
          <w:sz w:val="24"/>
          <w:szCs w:val="28"/>
        </w:rPr>
      </w:pPr>
      <w:r>
        <w:rPr>
          <w:rFonts w:eastAsia="方正仿宋_GB2312"/>
          <w:kern w:val="0"/>
          <w:sz w:val="24"/>
          <w:szCs w:val="28"/>
        </w:rPr>
        <w:t>a</w:t>
      </w:r>
      <w:r>
        <w:rPr>
          <w:rFonts w:hint="eastAsia" w:eastAsia="方正仿宋_GB2312"/>
          <w:kern w:val="0"/>
          <w:sz w:val="24"/>
          <w:szCs w:val="28"/>
          <w:lang w:eastAsia="zh-CN"/>
        </w:rPr>
        <w:t>）</w:t>
      </w:r>
      <w:r>
        <w:rPr>
          <w:rFonts w:eastAsia="方正仿宋_GB2312"/>
          <w:kern w:val="0"/>
          <w:sz w:val="24"/>
          <w:szCs w:val="28"/>
        </w:rPr>
        <w:t>拟代表委托方实施的核查活动的性质、规模和复杂程度；</w:t>
      </w:r>
    </w:p>
    <w:p w14:paraId="4E1482A3">
      <w:pPr>
        <w:autoSpaceDE w:val="0"/>
        <w:autoSpaceDN w:val="0"/>
        <w:adjustRightInd w:val="0"/>
        <w:snapToGrid w:val="0"/>
        <w:spacing w:line="360" w:lineRule="auto"/>
        <w:contextualSpacing/>
        <w:jc w:val="left"/>
        <w:rPr>
          <w:rFonts w:eastAsia="方正仿宋_GB2312"/>
          <w:kern w:val="0"/>
          <w:sz w:val="24"/>
          <w:szCs w:val="28"/>
        </w:rPr>
      </w:pPr>
      <w:r>
        <w:rPr>
          <w:rFonts w:eastAsia="方正仿宋_GB2312"/>
          <w:kern w:val="0"/>
          <w:sz w:val="24"/>
          <w:szCs w:val="28"/>
        </w:rPr>
        <w:t>b</w:t>
      </w:r>
      <w:r>
        <w:rPr>
          <w:rFonts w:hint="eastAsia" w:eastAsia="方正仿宋_GB2312"/>
          <w:kern w:val="0"/>
          <w:sz w:val="24"/>
          <w:szCs w:val="28"/>
          <w:lang w:eastAsia="zh-CN"/>
        </w:rPr>
        <w:t>）</w:t>
      </w:r>
      <w:r>
        <w:rPr>
          <w:rFonts w:eastAsia="方正仿宋_GB2312"/>
          <w:kern w:val="0"/>
          <w:sz w:val="24"/>
          <w:szCs w:val="28"/>
        </w:rPr>
        <w:t>对责任方GHG信息和声明的信任程度；</w:t>
      </w:r>
    </w:p>
    <w:p w14:paraId="03E483FB">
      <w:pPr>
        <w:autoSpaceDE w:val="0"/>
        <w:autoSpaceDN w:val="0"/>
        <w:adjustRightInd w:val="0"/>
        <w:snapToGrid w:val="0"/>
        <w:spacing w:line="360" w:lineRule="auto"/>
        <w:contextualSpacing/>
        <w:jc w:val="left"/>
        <w:rPr>
          <w:rFonts w:eastAsia="方正仿宋_GB2312"/>
          <w:kern w:val="0"/>
          <w:sz w:val="24"/>
          <w:szCs w:val="28"/>
        </w:rPr>
      </w:pPr>
      <w:r>
        <w:rPr>
          <w:rFonts w:eastAsia="方正仿宋_GB2312"/>
          <w:kern w:val="0"/>
          <w:sz w:val="24"/>
          <w:szCs w:val="28"/>
        </w:rPr>
        <w:t>c</w:t>
      </w:r>
      <w:r>
        <w:rPr>
          <w:rFonts w:hint="eastAsia" w:eastAsia="方正仿宋_GB2312"/>
          <w:kern w:val="0"/>
          <w:sz w:val="24"/>
          <w:szCs w:val="28"/>
          <w:lang w:eastAsia="zh-CN"/>
        </w:rPr>
        <w:t>）</w:t>
      </w:r>
      <w:r>
        <w:rPr>
          <w:rFonts w:eastAsia="方正仿宋_GB2312"/>
          <w:kern w:val="0"/>
          <w:sz w:val="24"/>
          <w:szCs w:val="28"/>
        </w:rPr>
        <w:t>责任方GHG信息和声明的完整性。</w:t>
      </w:r>
    </w:p>
    <w:p w14:paraId="70A7E2B6">
      <w:pPr>
        <w:spacing w:line="360" w:lineRule="auto"/>
        <w:ind w:firstLine="560"/>
        <w:rPr>
          <w:rFonts w:eastAsia="方正仿宋_GB2312"/>
          <w:sz w:val="24"/>
          <w:szCs w:val="28"/>
        </w:rPr>
      </w:pPr>
      <w:r>
        <w:rPr>
          <w:rFonts w:eastAsia="方正仿宋_GB2312"/>
          <w:sz w:val="24"/>
          <w:szCs w:val="28"/>
        </w:rPr>
        <w:t>经过策略分析，审核</w:t>
      </w:r>
      <w:r>
        <w:rPr>
          <w:rFonts w:hint="eastAsia" w:eastAsia="方正仿宋_GB2312"/>
          <w:sz w:val="24"/>
          <w:szCs w:val="28"/>
          <w:lang w:eastAsia="zh-CN"/>
        </w:rPr>
        <w:t>组织</w:t>
      </w:r>
      <w:r>
        <w:rPr>
          <w:rFonts w:eastAsia="方正仿宋_GB2312"/>
          <w:sz w:val="24"/>
          <w:szCs w:val="28"/>
        </w:rPr>
        <w:t>确认信息如下：</w:t>
      </w:r>
    </w:p>
    <w:p w14:paraId="3BD70508">
      <w:pPr>
        <w:spacing w:line="360" w:lineRule="auto"/>
        <w:ind w:firstLine="720" w:firstLineChars="300"/>
        <w:rPr>
          <w:rFonts w:ascii="Times New Roman" w:hAnsi="Times New Roman" w:eastAsia="宋体" w:cs="Times New Roman"/>
          <w:kern w:val="2"/>
          <w:sz w:val="21"/>
          <w:szCs w:val="24"/>
          <w:lang w:val="en-US" w:eastAsia="zh-CN" w:bidi="ar-SA"/>
        </w:rPr>
      </w:pPr>
      <w:r>
        <w:rPr>
          <w:rFonts w:eastAsia="方正仿宋_GB2312"/>
          <w:sz w:val="24"/>
        </w:rPr>
        <w:t>核查活动是以生命周期评价方法为基础，采用ISO/14067：2018《温室气体——产品碳足迹——量化和通报的要求与指南》和PAS 2050</w:t>
      </w:r>
      <w:r>
        <w:rPr>
          <w:rFonts w:hint="eastAsia" w:eastAsia="方正仿宋_GB2312"/>
          <w:sz w:val="24"/>
          <w:lang w:eastAsia="zh-CN"/>
        </w:rPr>
        <w:t>：</w:t>
      </w:r>
      <w:r>
        <w:rPr>
          <w:rFonts w:eastAsia="方正仿宋_GB2312"/>
          <w:sz w:val="24"/>
        </w:rPr>
        <w:t>2011《商品和服务在生命周期内的温室气体排放评价规范》的要求中规定的碳足迹核算方法，计算得到</w:t>
      </w:r>
      <w:r>
        <w:rPr>
          <w:rFonts w:hint="eastAsia" w:eastAsia="方正仿宋_GB2312"/>
          <w:sz w:val="24"/>
        </w:rPr>
        <w:t>宿迁新亚科技</w:t>
      </w:r>
      <w:r>
        <w:rPr>
          <w:rFonts w:hint="eastAsia" w:eastAsia="方正仿宋_GB2312"/>
          <w:sz w:val="24"/>
          <w:lang w:val="en-US" w:eastAsia="zh-CN"/>
        </w:rPr>
        <w:t>N-甲基甲酰胺</w:t>
      </w:r>
      <w:r>
        <w:rPr>
          <w:rFonts w:hint="eastAsia" w:eastAsia="方正仿宋_GB2312"/>
          <w:sz w:val="24"/>
        </w:rPr>
        <w:t>产品</w:t>
      </w:r>
      <w:r>
        <w:rPr>
          <w:rFonts w:eastAsia="方正仿宋_GB2312"/>
          <w:sz w:val="24"/>
        </w:rPr>
        <w:t>的碳足迹。</w:t>
      </w:r>
      <w:r>
        <w:rPr>
          <w:rFonts w:eastAsia="方正仿宋_GB2312"/>
          <w:sz w:val="24"/>
          <w:szCs w:val="28"/>
        </w:rPr>
        <w:t>本次评价的复杂程度为中等。责任方GHG活动水平数据产生、传递、汇总和报告的信息流，获取方式透明，能够真实反应企业实际情况。</w:t>
      </w:r>
    </w:p>
    <w:p w14:paraId="75A0E8C7">
      <w:pPr>
        <w:widowControl/>
        <w:snapToGrid w:val="0"/>
        <w:spacing w:line="360" w:lineRule="auto"/>
        <w:ind w:firstLine="480" w:firstLineChars="200"/>
        <w:rPr>
          <w:rFonts w:eastAsia="方正仿宋_GB2312"/>
          <w:sz w:val="24"/>
          <w:szCs w:val="28"/>
        </w:rPr>
      </w:pPr>
      <w:r>
        <w:rPr>
          <w:rFonts w:eastAsia="方正仿宋_GB2312"/>
          <w:sz w:val="24"/>
          <w:szCs w:val="28"/>
        </w:rPr>
        <w:t>综上所述，责任方GHG信息较完整，核查活动的复杂程度为中等（根据实际），GHG信息和声明信任程度较高。</w:t>
      </w:r>
    </w:p>
    <w:p w14:paraId="390F1C98">
      <w:pPr>
        <w:widowControl/>
        <w:spacing w:before="100" w:beforeAutospacing="1" w:after="100" w:afterAutospacing="1" w:line="480" w:lineRule="auto"/>
        <w:jc w:val="left"/>
        <w:outlineLvl w:val="2"/>
        <w:rPr>
          <w:rFonts w:eastAsia="方正仿宋_GB2312"/>
          <w:b/>
          <w:bCs/>
          <w:kern w:val="0"/>
          <w:sz w:val="24"/>
          <w:szCs w:val="27"/>
        </w:rPr>
      </w:pPr>
      <w:bookmarkStart w:id="47" w:name="_Toc101786757"/>
      <w:bookmarkStart w:id="48" w:name="_Toc8744"/>
      <w:bookmarkStart w:id="49" w:name="_Toc101982274"/>
      <w:bookmarkStart w:id="50" w:name="_Toc66457593"/>
      <w:r>
        <w:rPr>
          <w:rFonts w:eastAsia="方正仿宋_GB2312"/>
          <w:b/>
          <w:bCs/>
          <w:kern w:val="0"/>
          <w:sz w:val="24"/>
          <w:szCs w:val="27"/>
        </w:rPr>
        <w:t>2.2.2风险评估</w:t>
      </w:r>
      <w:bookmarkEnd w:id="47"/>
      <w:bookmarkEnd w:id="48"/>
      <w:bookmarkEnd w:id="49"/>
      <w:bookmarkEnd w:id="50"/>
    </w:p>
    <w:p w14:paraId="13C8C844">
      <w:pPr>
        <w:autoSpaceDE w:val="0"/>
        <w:autoSpaceDN w:val="0"/>
        <w:adjustRightInd w:val="0"/>
        <w:snapToGrid w:val="0"/>
        <w:spacing w:line="360" w:lineRule="auto"/>
        <w:ind w:firstLine="480" w:firstLineChars="200"/>
        <w:contextualSpacing/>
        <w:jc w:val="left"/>
        <w:rPr>
          <w:rFonts w:eastAsia="方正仿宋_GB2312"/>
          <w:kern w:val="0"/>
          <w:sz w:val="24"/>
        </w:rPr>
      </w:pPr>
      <w:r>
        <w:rPr>
          <w:rFonts w:eastAsia="方正仿宋_GB2312"/>
          <w:kern w:val="0"/>
          <w:sz w:val="24"/>
        </w:rPr>
        <w:t>对与评价活动有关的潜在错误、遗漏和错误表达的来源和严重性进行评估的过程和结果，包括：</w:t>
      </w:r>
    </w:p>
    <w:p w14:paraId="18B79267">
      <w:pPr>
        <w:autoSpaceDE w:val="0"/>
        <w:autoSpaceDN w:val="0"/>
        <w:adjustRightInd w:val="0"/>
        <w:snapToGrid w:val="0"/>
        <w:spacing w:line="360" w:lineRule="auto"/>
        <w:contextualSpacing/>
        <w:jc w:val="left"/>
        <w:rPr>
          <w:rFonts w:eastAsia="方正仿宋_GB2312"/>
          <w:kern w:val="0"/>
          <w:sz w:val="24"/>
        </w:rPr>
      </w:pPr>
      <w:r>
        <w:rPr>
          <w:rFonts w:eastAsia="方正仿宋_GB2312"/>
          <w:kern w:val="0"/>
          <w:sz w:val="24"/>
        </w:rPr>
        <w:t>a</w:t>
      </w:r>
      <w:r>
        <w:rPr>
          <w:rFonts w:hint="eastAsia" w:eastAsia="方正仿宋_GB2312"/>
          <w:kern w:val="0"/>
          <w:sz w:val="24"/>
          <w:lang w:eastAsia="zh-CN"/>
        </w:rPr>
        <w:t>）</w:t>
      </w:r>
      <w:r>
        <w:rPr>
          <w:rFonts w:eastAsia="方正仿宋_GB2312"/>
          <w:kern w:val="0"/>
          <w:sz w:val="24"/>
        </w:rPr>
        <w:t>出现重要偏差的固有风险；</w:t>
      </w:r>
    </w:p>
    <w:p w14:paraId="557827A6">
      <w:pPr>
        <w:autoSpaceDE w:val="0"/>
        <w:autoSpaceDN w:val="0"/>
        <w:adjustRightInd w:val="0"/>
        <w:snapToGrid w:val="0"/>
        <w:spacing w:line="360" w:lineRule="auto"/>
        <w:contextualSpacing/>
        <w:jc w:val="left"/>
        <w:rPr>
          <w:rFonts w:eastAsia="方正仿宋_GB2312"/>
          <w:kern w:val="0"/>
          <w:sz w:val="24"/>
        </w:rPr>
      </w:pPr>
      <w:r>
        <w:rPr>
          <w:rFonts w:eastAsia="方正仿宋_GB2312"/>
          <w:kern w:val="0"/>
          <w:sz w:val="24"/>
        </w:rPr>
        <w:t>b</w:t>
      </w:r>
      <w:r>
        <w:rPr>
          <w:rFonts w:hint="eastAsia" w:eastAsia="方正仿宋_GB2312"/>
          <w:kern w:val="0"/>
          <w:sz w:val="24"/>
          <w:lang w:eastAsia="zh-CN"/>
        </w:rPr>
        <w:t>）</w:t>
      </w:r>
      <w:r>
        <w:rPr>
          <w:rFonts w:eastAsia="方正仿宋_GB2312"/>
          <w:kern w:val="0"/>
          <w:sz w:val="24"/>
        </w:rPr>
        <w:t>产品生产的控制措施不能防止或发现重要偏差的风险。</w:t>
      </w:r>
    </w:p>
    <w:p w14:paraId="7D95E7EA">
      <w:pPr>
        <w:tabs>
          <w:tab w:val="left" w:pos="851"/>
        </w:tabs>
        <w:spacing w:line="360" w:lineRule="auto"/>
        <w:ind w:firstLine="480" w:firstLineChars="200"/>
        <w:rPr>
          <w:rFonts w:eastAsia="方正仿宋_GB2312"/>
          <w:sz w:val="24"/>
        </w:rPr>
      </w:pPr>
      <w:r>
        <w:rPr>
          <w:rFonts w:eastAsia="方正仿宋_GB2312"/>
          <w:sz w:val="24"/>
        </w:rPr>
        <w:t>本次评价的责任方组织边界范围明确，GHG管理程序完善，活动水平数据产生、传递、汇总方式透明、准确，主要GHG活动水平数据证据材料及数据源均可获取，对数据源采取100%收集，因此</w:t>
      </w:r>
      <w:r>
        <w:rPr>
          <w:rFonts w:eastAsia="方正仿宋_GB2312"/>
          <w:kern w:val="0"/>
          <w:sz w:val="24"/>
        </w:rPr>
        <w:t>产品生产的控制措施能够防止或发现重要偏差的风险，</w:t>
      </w:r>
      <w:r>
        <w:rPr>
          <w:rFonts w:eastAsia="方正仿宋_GB2312"/>
          <w:sz w:val="24"/>
        </w:rPr>
        <w:t>本次评价出现重要偏差的固有风险的可能性较低。</w:t>
      </w:r>
    </w:p>
    <w:p w14:paraId="7AEEE953">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51" w:name="_Toc66457594"/>
      <w:bookmarkStart w:id="52" w:name="_Toc8769"/>
      <w:r>
        <w:rPr>
          <w:rFonts w:ascii="Times New Roman" w:hAnsi="Times New Roman" w:eastAsia="方正仿宋_GB2312"/>
          <w:sz w:val="24"/>
          <w:szCs w:val="24"/>
        </w:rPr>
        <w:t>现场</w:t>
      </w:r>
      <w:bookmarkEnd w:id="51"/>
      <w:r>
        <w:rPr>
          <w:rFonts w:ascii="Times New Roman" w:hAnsi="Times New Roman" w:eastAsia="方正仿宋_GB2312"/>
          <w:sz w:val="24"/>
          <w:szCs w:val="24"/>
        </w:rPr>
        <w:t>评价</w:t>
      </w:r>
      <w:bookmarkEnd w:id="52"/>
    </w:p>
    <w:p w14:paraId="134B0B2C">
      <w:r>
        <w:rPr>
          <w:rFonts w:eastAsia="方正仿宋_GB2312"/>
          <w:sz w:val="24"/>
          <w:szCs w:val="28"/>
        </w:rPr>
        <w:t>核查组于202</w:t>
      </w:r>
      <w:r>
        <w:rPr>
          <w:rFonts w:hint="eastAsia" w:eastAsia="方正仿宋_GB2312"/>
          <w:sz w:val="24"/>
          <w:szCs w:val="28"/>
          <w:lang w:val="en-US" w:eastAsia="zh-CN"/>
        </w:rPr>
        <w:t>5</w:t>
      </w:r>
      <w:r>
        <w:rPr>
          <w:rFonts w:eastAsia="方正仿宋_GB2312"/>
          <w:sz w:val="24"/>
          <w:szCs w:val="28"/>
        </w:rPr>
        <w:t>年</w:t>
      </w:r>
      <w:r>
        <w:rPr>
          <w:rFonts w:hint="eastAsia" w:eastAsia="方正仿宋_GB2312"/>
          <w:sz w:val="24"/>
          <w:szCs w:val="28"/>
        </w:rPr>
        <w:t>3</w:t>
      </w:r>
      <w:r>
        <w:rPr>
          <w:rFonts w:eastAsia="方正仿宋_GB2312"/>
          <w:sz w:val="24"/>
          <w:szCs w:val="28"/>
        </w:rPr>
        <w:t>月</w:t>
      </w:r>
      <w:r>
        <w:rPr>
          <w:rFonts w:hint="eastAsia" w:eastAsia="方正仿宋_GB2312"/>
          <w:sz w:val="24"/>
          <w:szCs w:val="28"/>
        </w:rPr>
        <w:t>18</w:t>
      </w:r>
      <w:r>
        <w:rPr>
          <w:rFonts w:eastAsia="方正仿宋_GB2312"/>
          <w:sz w:val="24"/>
          <w:szCs w:val="28"/>
        </w:rPr>
        <w:t>-</w:t>
      </w:r>
      <w:r>
        <w:rPr>
          <w:rFonts w:hint="eastAsia" w:eastAsia="方正仿宋_GB2312"/>
          <w:sz w:val="24"/>
          <w:szCs w:val="28"/>
        </w:rPr>
        <w:t>19</w:t>
      </w:r>
      <w:r>
        <w:rPr>
          <w:rFonts w:eastAsia="方正仿宋_GB2312"/>
          <w:sz w:val="24"/>
          <w:szCs w:val="28"/>
        </w:rPr>
        <w:t>日进行了现场审核，审核记录如下：</w:t>
      </w:r>
    </w:p>
    <w:p w14:paraId="3A7A15F4">
      <w:pPr>
        <w:pStyle w:val="5"/>
        <w:ind w:left="425"/>
        <w:rPr>
          <w:rFonts w:ascii="Times New Roman" w:hAnsi="Times New Roman" w:eastAsia="方正仿宋_GB2312" w:cs="Times New Roman"/>
          <w:b/>
          <w:kern w:val="2"/>
          <w:sz w:val="24"/>
          <w:szCs w:val="24"/>
          <w:lang w:val="en-US" w:eastAsia="zh-CN" w:bidi="ar-SA"/>
        </w:rPr>
      </w:pPr>
      <w:bookmarkStart w:id="53" w:name="_Ref482022864"/>
      <w:r>
        <w:rPr>
          <w:rFonts w:ascii="Times New Roman" w:hAnsi="Times New Roman" w:eastAsia="方正仿宋_GB2312" w:cs="Times New Roman"/>
          <w:b/>
          <w:kern w:val="2"/>
          <w:sz w:val="24"/>
          <w:szCs w:val="24"/>
          <w:lang w:val="en-US" w:eastAsia="zh-CN" w:bidi="ar-SA"/>
        </w:rPr>
        <w:t>表</w:t>
      </w:r>
      <w:r>
        <w:rPr>
          <w:rFonts w:ascii="Times New Roman" w:hAnsi="Times New Roman" w:eastAsia="方正仿宋_GB2312" w:cs="Times New Roman"/>
          <w:b/>
          <w:kern w:val="2"/>
          <w:sz w:val="24"/>
          <w:szCs w:val="24"/>
          <w:lang w:val="en-US" w:eastAsia="zh-CN" w:bidi="ar-SA"/>
        </w:rPr>
        <w:fldChar w:fldCharType="begin"/>
      </w:r>
      <w:r>
        <w:rPr>
          <w:rFonts w:ascii="Times New Roman" w:hAnsi="Times New Roman" w:eastAsia="方正仿宋_GB2312" w:cs="Times New Roman"/>
          <w:b/>
          <w:kern w:val="2"/>
          <w:sz w:val="24"/>
          <w:szCs w:val="24"/>
          <w:lang w:val="en-US" w:eastAsia="zh-CN" w:bidi="ar-SA"/>
        </w:rPr>
        <w:instrText xml:space="preserve"> STYLEREF 1 \s </w:instrText>
      </w:r>
      <w:r>
        <w:rPr>
          <w:rFonts w:ascii="Times New Roman" w:hAnsi="Times New Roman" w:eastAsia="方正仿宋_GB2312" w:cs="Times New Roman"/>
          <w:b/>
          <w:kern w:val="2"/>
          <w:sz w:val="24"/>
          <w:szCs w:val="24"/>
          <w:lang w:val="en-US" w:eastAsia="zh-CN" w:bidi="ar-SA"/>
        </w:rPr>
        <w:fldChar w:fldCharType="separate"/>
      </w:r>
      <w:r>
        <w:rPr>
          <w:rFonts w:ascii="Times New Roman" w:hAnsi="Times New Roman" w:eastAsia="方正仿宋_GB2312" w:cs="Times New Roman"/>
          <w:b/>
          <w:kern w:val="2"/>
          <w:sz w:val="24"/>
          <w:szCs w:val="24"/>
          <w:lang w:val="en-US" w:eastAsia="zh-CN" w:bidi="ar-SA"/>
        </w:rPr>
        <w:t>2</w:t>
      </w:r>
      <w:r>
        <w:rPr>
          <w:rFonts w:ascii="Times New Roman" w:hAnsi="Times New Roman" w:eastAsia="方正仿宋_GB2312" w:cs="Times New Roman"/>
          <w:b/>
          <w:kern w:val="2"/>
          <w:sz w:val="24"/>
          <w:szCs w:val="24"/>
          <w:lang w:val="en-US" w:eastAsia="zh-CN" w:bidi="ar-SA"/>
        </w:rPr>
        <w:fldChar w:fldCharType="end"/>
      </w:r>
      <w:r>
        <w:rPr>
          <w:rFonts w:ascii="Times New Roman" w:hAnsi="Times New Roman" w:eastAsia="方正仿宋_GB2312" w:cs="Times New Roman"/>
          <w:b/>
          <w:kern w:val="2"/>
          <w:sz w:val="24"/>
          <w:szCs w:val="24"/>
          <w:lang w:val="en-US" w:eastAsia="zh-CN" w:bidi="ar-SA"/>
        </w:rPr>
        <w:noBreakHyphen/>
      </w:r>
      <w:r>
        <w:rPr>
          <w:rFonts w:ascii="Times New Roman" w:hAnsi="Times New Roman" w:eastAsia="方正仿宋_GB2312" w:cs="Times New Roman"/>
          <w:b/>
          <w:kern w:val="2"/>
          <w:sz w:val="24"/>
          <w:szCs w:val="24"/>
          <w:lang w:val="en-US" w:eastAsia="zh-CN" w:bidi="ar-SA"/>
        </w:rPr>
        <w:fldChar w:fldCharType="begin"/>
      </w:r>
      <w:r>
        <w:rPr>
          <w:rFonts w:ascii="Times New Roman" w:hAnsi="Times New Roman" w:eastAsia="方正仿宋_GB2312" w:cs="Times New Roman"/>
          <w:b/>
          <w:kern w:val="2"/>
          <w:sz w:val="24"/>
          <w:szCs w:val="24"/>
          <w:lang w:val="en-US" w:eastAsia="zh-CN" w:bidi="ar-SA"/>
        </w:rPr>
        <w:instrText xml:space="preserve"> SEQ 表 \* ARABIC \s 1 </w:instrText>
      </w:r>
      <w:r>
        <w:rPr>
          <w:rFonts w:ascii="Times New Roman" w:hAnsi="Times New Roman" w:eastAsia="方正仿宋_GB2312" w:cs="Times New Roman"/>
          <w:b/>
          <w:kern w:val="2"/>
          <w:sz w:val="24"/>
          <w:szCs w:val="24"/>
          <w:lang w:val="en-US" w:eastAsia="zh-CN" w:bidi="ar-SA"/>
        </w:rPr>
        <w:fldChar w:fldCharType="separate"/>
      </w:r>
      <w:r>
        <w:rPr>
          <w:rFonts w:ascii="Times New Roman" w:hAnsi="Times New Roman" w:eastAsia="方正仿宋_GB2312" w:cs="Times New Roman"/>
          <w:b/>
          <w:kern w:val="2"/>
          <w:sz w:val="24"/>
          <w:szCs w:val="24"/>
          <w:lang w:val="en-US" w:eastAsia="zh-CN" w:bidi="ar-SA"/>
        </w:rPr>
        <w:t>3</w:t>
      </w:r>
      <w:r>
        <w:rPr>
          <w:rFonts w:ascii="Times New Roman" w:hAnsi="Times New Roman" w:eastAsia="方正仿宋_GB2312" w:cs="Times New Roman"/>
          <w:b/>
          <w:kern w:val="2"/>
          <w:sz w:val="24"/>
          <w:szCs w:val="24"/>
          <w:lang w:val="en-US" w:eastAsia="zh-CN" w:bidi="ar-SA"/>
        </w:rPr>
        <w:fldChar w:fldCharType="end"/>
      </w:r>
      <w:bookmarkEnd w:id="53"/>
      <w:r>
        <w:rPr>
          <w:rFonts w:ascii="Times New Roman" w:hAnsi="Times New Roman" w:eastAsia="方正仿宋_GB2312" w:cs="Times New Roman"/>
          <w:b/>
          <w:kern w:val="2"/>
          <w:sz w:val="24"/>
          <w:szCs w:val="24"/>
          <w:lang w:val="en-US" w:eastAsia="zh-CN" w:bidi="ar-SA"/>
        </w:rPr>
        <w:t>现场记录表</w:t>
      </w:r>
    </w:p>
    <w:tbl>
      <w:tblPr>
        <w:tblStyle w:val="18"/>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3630"/>
        <w:gridCol w:w="2700"/>
        <w:gridCol w:w="1802"/>
      </w:tblGrid>
      <w:tr w14:paraId="5704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60" w:type="dxa"/>
            <w:vAlign w:val="center"/>
          </w:tcPr>
          <w:p w14:paraId="78A914C5">
            <w:pPr>
              <w:pStyle w:val="34"/>
              <w:rPr>
                <w:rFonts w:eastAsia="方正仿宋_GB2312"/>
                <w:b/>
                <w:sz w:val="21"/>
                <w:szCs w:val="21"/>
              </w:rPr>
            </w:pPr>
            <w:r>
              <w:rPr>
                <w:rFonts w:eastAsia="方正仿宋_GB2312"/>
                <w:b/>
                <w:sz w:val="21"/>
                <w:szCs w:val="21"/>
              </w:rPr>
              <w:t>时间</w:t>
            </w:r>
          </w:p>
        </w:tc>
        <w:tc>
          <w:tcPr>
            <w:tcW w:w="3630" w:type="dxa"/>
            <w:vAlign w:val="center"/>
          </w:tcPr>
          <w:p w14:paraId="098EAF53">
            <w:pPr>
              <w:pStyle w:val="34"/>
              <w:rPr>
                <w:rFonts w:eastAsia="方正仿宋_GB2312"/>
                <w:b/>
                <w:sz w:val="21"/>
                <w:szCs w:val="21"/>
              </w:rPr>
            </w:pPr>
            <w:r>
              <w:rPr>
                <w:rFonts w:eastAsia="方正仿宋_GB2312"/>
                <w:b/>
                <w:sz w:val="21"/>
                <w:szCs w:val="21"/>
              </w:rPr>
              <w:t>主要评价内容</w:t>
            </w:r>
          </w:p>
        </w:tc>
        <w:tc>
          <w:tcPr>
            <w:tcW w:w="2700" w:type="dxa"/>
            <w:vAlign w:val="center"/>
          </w:tcPr>
          <w:p w14:paraId="41E8AA0A">
            <w:pPr>
              <w:pStyle w:val="34"/>
              <w:rPr>
                <w:rFonts w:eastAsia="方正仿宋_GB2312"/>
                <w:b/>
                <w:sz w:val="21"/>
                <w:szCs w:val="21"/>
              </w:rPr>
            </w:pPr>
            <w:r>
              <w:rPr>
                <w:rFonts w:eastAsia="方正仿宋_GB2312"/>
                <w:b/>
                <w:sz w:val="21"/>
                <w:szCs w:val="21"/>
              </w:rPr>
              <w:t>访谈对象</w:t>
            </w:r>
          </w:p>
          <w:p w14:paraId="15D025E4">
            <w:pPr>
              <w:pStyle w:val="34"/>
              <w:rPr>
                <w:rFonts w:eastAsia="方正仿宋_GB2312"/>
                <w:b/>
                <w:sz w:val="21"/>
                <w:szCs w:val="21"/>
              </w:rPr>
            </w:pPr>
            <w:r>
              <w:rPr>
                <w:rFonts w:eastAsia="方正仿宋_GB2312"/>
                <w:b/>
                <w:sz w:val="21"/>
                <w:szCs w:val="21"/>
              </w:rPr>
              <w:t>（姓名／职位/部门）</w:t>
            </w:r>
          </w:p>
        </w:tc>
        <w:tc>
          <w:tcPr>
            <w:tcW w:w="1802" w:type="dxa"/>
            <w:vAlign w:val="center"/>
          </w:tcPr>
          <w:p w14:paraId="6D4A50A6">
            <w:pPr>
              <w:pStyle w:val="34"/>
              <w:rPr>
                <w:rFonts w:eastAsia="方正仿宋_GB2312"/>
                <w:b/>
                <w:sz w:val="21"/>
                <w:szCs w:val="21"/>
              </w:rPr>
            </w:pPr>
            <w:r>
              <w:rPr>
                <w:rFonts w:eastAsia="方正仿宋_GB2312"/>
                <w:b/>
                <w:sz w:val="21"/>
                <w:szCs w:val="21"/>
              </w:rPr>
              <w:t>核查组成员分工</w:t>
            </w:r>
          </w:p>
        </w:tc>
      </w:tr>
      <w:tr w14:paraId="0198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14:paraId="73DED925">
            <w:pPr>
              <w:jc w:val="center"/>
              <w:rPr>
                <w:rFonts w:eastAsia="方正仿宋_GB2312"/>
                <w:szCs w:val="21"/>
              </w:rPr>
            </w:pPr>
            <w:r>
              <w:rPr>
                <w:rFonts w:eastAsia="方正仿宋_GB2312"/>
                <w:szCs w:val="21"/>
              </w:rPr>
              <w:t>第1天</w:t>
            </w:r>
          </w:p>
          <w:p w14:paraId="473D5BC6">
            <w:pPr>
              <w:jc w:val="center"/>
              <w:rPr>
                <w:rFonts w:eastAsia="方正仿宋_GB2312"/>
                <w:szCs w:val="21"/>
              </w:rPr>
            </w:pPr>
            <w:r>
              <w:rPr>
                <w:rFonts w:eastAsia="方正仿宋_GB2312"/>
                <w:szCs w:val="21"/>
              </w:rPr>
              <w:t>9:00-9:30</w:t>
            </w:r>
          </w:p>
        </w:tc>
        <w:tc>
          <w:tcPr>
            <w:tcW w:w="3630" w:type="dxa"/>
            <w:vAlign w:val="center"/>
          </w:tcPr>
          <w:p w14:paraId="17F6942C">
            <w:pPr>
              <w:jc w:val="left"/>
              <w:rPr>
                <w:rFonts w:eastAsia="方正仿宋_GB2312"/>
                <w:szCs w:val="21"/>
              </w:rPr>
            </w:pPr>
            <w:r>
              <w:rPr>
                <w:rFonts w:eastAsia="方正仿宋_GB2312"/>
                <w:szCs w:val="21"/>
              </w:rPr>
              <w:t>准备会：</w:t>
            </w:r>
          </w:p>
          <w:p w14:paraId="699F1C45">
            <w:pPr>
              <w:ind w:firstLine="420"/>
              <w:jc w:val="left"/>
              <w:rPr>
                <w:rFonts w:eastAsia="方正仿宋_GB2312"/>
                <w:szCs w:val="21"/>
              </w:rPr>
            </w:pPr>
            <w:r>
              <w:rPr>
                <w:rFonts w:eastAsia="方正仿宋_GB2312"/>
                <w:szCs w:val="21"/>
              </w:rPr>
              <w:t>介绍受审核方基本情况、现场审核重点、组内分工、可能遇到的问题及处理方式</w:t>
            </w:r>
          </w:p>
        </w:tc>
        <w:tc>
          <w:tcPr>
            <w:tcW w:w="2700" w:type="dxa"/>
            <w:vAlign w:val="center"/>
          </w:tcPr>
          <w:p w14:paraId="6B95D0B8">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吕晓梅/办公室</w:t>
            </w:r>
          </w:p>
          <w:p w14:paraId="530A3184">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蒋永强/计划科</w:t>
            </w:r>
          </w:p>
          <w:p w14:paraId="16127E1D">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吴波/设备科</w:t>
            </w:r>
          </w:p>
          <w:p w14:paraId="6BD5F22D">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刘雄飞/供应科</w:t>
            </w:r>
          </w:p>
          <w:p w14:paraId="5C57F83E">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陈君/财务部</w:t>
            </w:r>
          </w:p>
          <w:p w14:paraId="67787845">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刘伟/生产部</w:t>
            </w:r>
          </w:p>
          <w:p w14:paraId="7B5A1756">
            <w:pPr>
              <w:pStyle w:val="34"/>
              <w:jc w:val="center"/>
              <w:rPr>
                <w:rFonts w:hint="default" w:eastAsia="方正仿宋_GB2312"/>
                <w:color w:val="FF0000"/>
                <w:sz w:val="21"/>
                <w:highlight w:val="yellow"/>
                <w:lang w:val="en-US"/>
              </w:rPr>
            </w:pPr>
            <w:r>
              <w:rPr>
                <w:rFonts w:hint="eastAsia" w:eastAsia="方正仿宋_GB2312"/>
                <w:color w:val="000000" w:themeColor="text1"/>
                <w:sz w:val="21"/>
                <w:lang w:val="en-US" w:eastAsia="zh-CN"/>
                <w14:textFill>
                  <w14:solidFill>
                    <w14:schemeClr w14:val="tx1"/>
                  </w14:solidFill>
                </w14:textFill>
              </w:rPr>
              <w:t>郭春花/销售科</w:t>
            </w:r>
          </w:p>
        </w:tc>
        <w:tc>
          <w:tcPr>
            <w:tcW w:w="1802" w:type="dxa"/>
            <w:vAlign w:val="center"/>
          </w:tcPr>
          <w:p w14:paraId="24984B94">
            <w:pPr>
              <w:pStyle w:val="34"/>
              <w:rPr>
                <w:rFonts w:eastAsia="方正仿宋_GB2312"/>
                <w:sz w:val="21"/>
                <w:szCs w:val="21"/>
              </w:rPr>
            </w:pPr>
            <w:r>
              <w:rPr>
                <w:rFonts w:hint="eastAsia" w:eastAsia="方正仿宋_GB2312"/>
                <w:sz w:val="21"/>
                <w:szCs w:val="21"/>
                <w:lang w:eastAsia="zh-CN"/>
              </w:rPr>
              <w:t>闫梦真</w:t>
            </w:r>
            <w:r>
              <w:rPr>
                <w:rFonts w:hint="eastAsia" w:eastAsia="方正仿宋_GB2312"/>
                <w:sz w:val="21"/>
                <w:szCs w:val="21"/>
              </w:rPr>
              <w:t>、王光雪</w:t>
            </w:r>
          </w:p>
        </w:tc>
      </w:tr>
      <w:tr w14:paraId="67AF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360" w:type="dxa"/>
            <w:vAlign w:val="center"/>
          </w:tcPr>
          <w:p w14:paraId="497A9E3F">
            <w:pPr>
              <w:jc w:val="center"/>
              <w:rPr>
                <w:rFonts w:eastAsia="方正仿宋_GB2312"/>
                <w:szCs w:val="21"/>
              </w:rPr>
            </w:pPr>
            <w:r>
              <w:rPr>
                <w:rFonts w:eastAsia="方正仿宋_GB2312"/>
                <w:szCs w:val="21"/>
              </w:rPr>
              <w:t>第1天9:30-10:30</w:t>
            </w:r>
          </w:p>
        </w:tc>
        <w:tc>
          <w:tcPr>
            <w:tcW w:w="3630" w:type="dxa"/>
          </w:tcPr>
          <w:p w14:paraId="0015C530">
            <w:pPr>
              <w:rPr>
                <w:rFonts w:eastAsia="方正仿宋_GB2312"/>
                <w:szCs w:val="21"/>
              </w:rPr>
            </w:pPr>
            <w:r>
              <w:rPr>
                <w:rFonts w:eastAsia="方正仿宋_GB2312"/>
                <w:szCs w:val="21"/>
              </w:rPr>
              <w:t>首次会议：</w:t>
            </w:r>
          </w:p>
          <w:p w14:paraId="5E3A6966">
            <w:pPr>
              <w:ind w:firstLine="420"/>
              <w:rPr>
                <w:rFonts w:eastAsia="方正仿宋_GB2312"/>
                <w:szCs w:val="21"/>
              </w:rPr>
            </w:pPr>
            <w:r>
              <w:rPr>
                <w:rFonts w:eastAsia="方正仿宋_GB2312"/>
                <w:szCs w:val="21"/>
              </w:rPr>
              <w:t>介绍公司；介绍核查目的、范围、准则、审核组成员、审核组与受审核方沟通的渠道、对审核计划进行确认</w:t>
            </w:r>
            <w:r>
              <w:rPr>
                <w:rFonts w:hint="eastAsia" w:eastAsia="方正仿宋_GB2312"/>
                <w:szCs w:val="21"/>
                <w:lang w:eastAsia="zh-CN"/>
              </w:rPr>
              <w:t>；</w:t>
            </w:r>
            <w:r>
              <w:rPr>
                <w:rFonts w:eastAsia="方正仿宋_GB2312"/>
                <w:szCs w:val="21"/>
              </w:rPr>
              <w:t>确认与保密有关的事宜，确认适用于审核组的工作安全、应急和安保程序；受审核方介绍参会人员、介绍公司基本情况，温室气体相关管理活动。</w:t>
            </w:r>
          </w:p>
        </w:tc>
        <w:tc>
          <w:tcPr>
            <w:tcW w:w="2700" w:type="dxa"/>
            <w:vAlign w:val="center"/>
          </w:tcPr>
          <w:p w14:paraId="407D6C87">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吕晓梅/办公室</w:t>
            </w:r>
          </w:p>
          <w:p w14:paraId="5E0FACB5">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蒋永强/计划科</w:t>
            </w:r>
          </w:p>
          <w:p w14:paraId="06738312">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吴波/设备科</w:t>
            </w:r>
          </w:p>
          <w:p w14:paraId="59589B8B">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刘雄飞/供应科</w:t>
            </w:r>
          </w:p>
          <w:p w14:paraId="693CF487">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陈君/财务部</w:t>
            </w:r>
          </w:p>
          <w:p w14:paraId="58F2C157">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刘伟/生产部</w:t>
            </w:r>
          </w:p>
          <w:p w14:paraId="3FC6D031">
            <w:pPr>
              <w:pStyle w:val="34"/>
              <w:jc w:val="center"/>
              <w:rPr>
                <w:rFonts w:eastAsia="方正仿宋_GB2312"/>
                <w:color w:val="FF0000"/>
                <w:sz w:val="21"/>
                <w:highlight w:val="yellow"/>
              </w:rPr>
            </w:pPr>
            <w:r>
              <w:rPr>
                <w:rFonts w:hint="eastAsia" w:eastAsia="方正仿宋_GB2312"/>
                <w:color w:val="000000" w:themeColor="text1"/>
                <w:sz w:val="21"/>
                <w:lang w:val="en-US" w:eastAsia="zh-CN"/>
                <w14:textFill>
                  <w14:solidFill>
                    <w14:schemeClr w14:val="tx1"/>
                  </w14:solidFill>
                </w14:textFill>
              </w:rPr>
              <w:t>郭春花/销售科</w:t>
            </w:r>
          </w:p>
        </w:tc>
        <w:tc>
          <w:tcPr>
            <w:tcW w:w="1802" w:type="dxa"/>
            <w:vAlign w:val="center"/>
          </w:tcPr>
          <w:p w14:paraId="041D00AB">
            <w:pPr>
              <w:pStyle w:val="34"/>
              <w:rPr>
                <w:rFonts w:eastAsia="方正仿宋_GB2312"/>
                <w:sz w:val="21"/>
                <w:szCs w:val="21"/>
              </w:rPr>
            </w:pPr>
            <w:r>
              <w:rPr>
                <w:rFonts w:hint="eastAsia" w:eastAsia="方正仿宋_GB2312"/>
                <w:sz w:val="21"/>
                <w:szCs w:val="21"/>
                <w:lang w:eastAsia="zh-CN"/>
              </w:rPr>
              <w:t>闫梦真</w:t>
            </w:r>
            <w:r>
              <w:rPr>
                <w:rFonts w:hint="eastAsia" w:eastAsia="方正仿宋_GB2312"/>
                <w:sz w:val="21"/>
                <w:szCs w:val="21"/>
              </w:rPr>
              <w:t>、王光雪</w:t>
            </w:r>
          </w:p>
        </w:tc>
      </w:tr>
      <w:tr w14:paraId="72B0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14:paraId="4C9FA0D2">
            <w:pPr>
              <w:jc w:val="center"/>
              <w:rPr>
                <w:rFonts w:eastAsia="方正仿宋_GB2312"/>
                <w:szCs w:val="21"/>
              </w:rPr>
            </w:pPr>
            <w:r>
              <w:rPr>
                <w:rFonts w:eastAsia="方正仿宋_GB2312"/>
                <w:szCs w:val="21"/>
              </w:rPr>
              <w:t>第1天</w:t>
            </w:r>
          </w:p>
          <w:p w14:paraId="22E9846A">
            <w:pPr>
              <w:jc w:val="center"/>
              <w:rPr>
                <w:rFonts w:eastAsia="方正仿宋_GB2312"/>
                <w:szCs w:val="21"/>
              </w:rPr>
            </w:pPr>
            <w:r>
              <w:rPr>
                <w:rFonts w:eastAsia="方正仿宋_GB2312"/>
                <w:szCs w:val="21"/>
              </w:rPr>
              <w:t>10:30-11:30</w:t>
            </w:r>
          </w:p>
        </w:tc>
        <w:tc>
          <w:tcPr>
            <w:tcW w:w="3630" w:type="dxa"/>
          </w:tcPr>
          <w:p w14:paraId="73898E1A">
            <w:pPr>
              <w:adjustRightInd w:val="0"/>
              <w:snapToGrid w:val="0"/>
              <w:spacing w:line="276" w:lineRule="auto"/>
              <w:contextualSpacing/>
              <w:jc w:val="left"/>
              <w:rPr>
                <w:rFonts w:eastAsia="方正仿宋_GB2312"/>
                <w:szCs w:val="21"/>
              </w:rPr>
            </w:pPr>
            <w:r>
              <w:rPr>
                <w:rFonts w:eastAsia="方正仿宋_GB2312"/>
                <w:szCs w:val="21"/>
              </w:rPr>
              <w:t>对组织GHG管理活动相关政策、规则、程序的运行情况的评价；</w:t>
            </w:r>
          </w:p>
          <w:p w14:paraId="7F1D731A">
            <w:pPr>
              <w:pStyle w:val="25"/>
              <w:numPr>
                <w:ilvl w:val="0"/>
                <w:numId w:val="7"/>
              </w:numPr>
              <w:adjustRightInd w:val="0"/>
              <w:snapToGrid w:val="0"/>
              <w:spacing w:line="276" w:lineRule="auto"/>
              <w:ind w:firstLineChars="0"/>
              <w:contextualSpacing/>
              <w:jc w:val="left"/>
              <w:rPr>
                <w:rFonts w:ascii="Times New Roman" w:hAnsi="Times New Roman" w:eastAsia="方正仿宋_GB2312"/>
                <w:szCs w:val="21"/>
              </w:rPr>
            </w:pPr>
            <w:r>
              <w:rPr>
                <w:rFonts w:ascii="Times New Roman" w:hAnsi="Times New Roman" w:eastAsia="方正仿宋_GB2312"/>
                <w:szCs w:val="21"/>
              </w:rPr>
              <w:t>边界确定</w:t>
            </w:r>
          </w:p>
          <w:p w14:paraId="27D5AFCC">
            <w:pPr>
              <w:pStyle w:val="25"/>
              <w:numPr>
                <w:ilvl w:val="0"/>
                <w:numId w:val="7"/>
              </w:numPr>
              <w:adjustRightInd w:val="0"/>
              <w:snapToGrid w:val="0"/>
              <w:spacing w:line="276" w:lineRule="auto"/>
              <w:ind w:firstLineChars="0"/>
              <w:contextualSpacing/>
              <w:jc w:val="left"/>
              <w:rPr>
                <w:rFonts w:ascii="Times New Roman" w:hAnsi="Times New Roman" w:eastAsia="方正仿宋_GB2312"/>
                <w:szCs w:val="21"/>
              </w:rPr>
            </w:pPr>
            <w:r>
              <w:rPr>
                <w:rFonts w:ascii="Times New Roman" w:hAnsi="Times New Roman" w:eastAsia="方正仿宋_GB2312"/>
                <w:szCs w:val="21"/>
              </w:rPr>
              <w:t>功能单元的确定</w:t>
            </w:r>
          </w:p>
          <w:p w14:paraId="4BC5E89F">
            <w:pPr>
              <w:pStyle w:val="25"/>
              <w:numPr>
                <w:ilvl w:val="0"/>
                <w:numId w:val="7"/>
              </w:numPr>
              <w:adjustRightInd w:val="0"/>
              <w:snapToGrid w:val="0"/>
              <w:spacing w:line="276" w:lineRule="auto"/>
              <w:ind w:firstLineChars="0"/>
              <w:contextualSpacing/>
              <w:jc w:val="left"/>
              <w:rPr>
                <w:rFonts w:ascii="Times New Roman" w:hAnsi="Times New Roman" w:eastAsia="方正仿宋_GB2312"/>
                <w:szCs w:val="21"/>
              </w:rPr>
            </w:pPr>
            <w:r>
              <w:rPr>
                <w:rFonts w:ascii="Times New Roman" w:hAnsi="Times New Roman" w:eastAsia="方正仿宋_GB2312"/>
                <w:szCs w:val="21"/>
              </w:rPr>
              <w:t>生命周期阶段的确定</w:t>
            </w:r>
          </w:p>
          <w:p w14:paraId="0279E87E">
            <w:pPr>
              <w:pStyle w:val="25"/>
              <w:numPr>
                <w:ilvl w:val="0"/>
                <w:numId w:val="7"/>
              </w:numPr>
              <w:adjustRightInd w:val="0"/>
              <w:snapToGrid w:val="0"/>
              <w:spacing w:line="276" w:lineRule="auto"/>
              <w:ind w:firstLineChars="0"/>
              <w:contextualSpacing/>
              <w:jc w:val="left"/>
              <w:rPr>
                <w:rFonts w:ascii="Times New Roman" w:hAnsi="Times New Roman" w:eastAsia="方正仿宋_GB2312"/>
                <w:szCs w:val="21"/>
              </w:rPr>
            </w:pPr>
            <w:r>
              <w:rPr>
                <w:rFonts w:ascii="Times New Roman" w:hAnsi="Times New Roman" w:eastAsia="方正仿宋_GB2312"/>
                <w:szCs w:val="21"/>
              </w:rPr>
              <w:t>排放源识别</w:t>
            </w:r>
          </w:p>
          <w:p w14:paraId="19D8DD40">
            <w:pPr>
              <w:pStyle w:val="25"/>
              <w:numPr>
                <w:ilvl w:val="0"/>
                <w:numId w:val="7"/>
              </w:numPr>
              <w:adjustRightInd w:val="0"/>
              <w:snapToGrid w:val="0"/>
              <w:spacing w:line="276" w:lineRule="auto"/>
              <w:ind w:firstLineChars="0"/>
              <w:contextualSpacing/>
              <w:jc w:val="left"/>
              <w:rPr>
                <w:rFonts w:ascii="Times New Roman" w:hAnsi="Times New Roman" w:eastAsia="方正仿宋_GB2312"/>
                <w:szCs w:val="21"/>
              </w:rPr>
            </w:pPr>
            <w:r>
              <w:rPr>
                <w:rFonts w:ascii="Times New Roman" w:hAnsi="Times New Roman" w:eastAsia="方正仿宋_GB2312"/>
                <w:szCs w:val="21"/>
              </w:rPr>
              <w:t>内部质量控制活动</w:t>
            </w:r>
          </w:p>
          <w:p w14:paraId="2FACB1ED">
            <w:pPr>
              <w:pStyle w:val="25"/>
              <w:numPr>
                <w:ilvl w:val="0"/>
                <w:numId w:val="7"/>
              </w:numPr>
              <w:ind w:firstLineChars="0"/>
              <w:rPr>
                <w:rFonts w:ascii="Times New Roman" w:hAnsi="Times New Roman" w:eastAsia="方正仿宋_GB2312"/>
                <w:szCs w:val="21"/>
              </w:rPr>
            </w:pPr>
            <w:r>
              <w:rPr>
                <w:rFonts w:ascii="Times New Roman" w:hAnsi="Times New Roman" w:eastAsia="方正仿宋_GB2312"/>
                <w:szCs w:val="21"/>
              </w:rPr>
              <w:t>GHG排放的核算与报告</w:t>
            </w:r>
          </w:p>
        </w:tc>
        <w:tc>
          <w:tcPr>
            <w:tcW w:w="2700" w:type="dxa"/>
            <w:vAlign w:val="center"/>
          </w:tcPr>
          <w:p w14:paraId="78CF8671">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吕晓梅/办公室</w:t>
            </w:r>
          </w:p>
          <w:p w14:paraId="64D8547D">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蒋永强/计划科</w:t>
            </w:r>
          </w:p>
          <w:p w14:paraId="20C1B4F4">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吴波/设备科</w:t>
            </w:r>
          </w:p>
          <w:p w14:paraId="37A0B7D9">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刘雄飞/供应科</w:t>
            </w:r>
          </w:p>
          <w:p w14:paraId="65500D3A">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陈君/财务部</w:t>
            </w:r>
          </w:p>
          <w:p w14:paraId="4846A128">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刘伟/生产部</w:t>
            </w:r>
          </w:p>
          <w:p w14:paraId="4EA84750">
            <w:pPr>
              <w:pStyle w:val="34"/>
              <w:jc w:val="center"/>
              <w:rPr>
                <w:rFonts w:eastAsia="方正仿宋_GB2312"/>
                <w:color w:val="FF0000"/>
                <w:sz w:val="21"/>
                <w:highlight w:val="yellow"/>
              </w:rPr>
            </w:pPr>
            <w:r>
              <w:rPr>
                <w:rFonts w:hint="eastAsia" w:eastAsia="方正仿宋_GB2312"/>
                <w:color w:val="000000" w:themeColor="text1"/>
                <w:sz w:val="21"/>
                <w:lang w:val="en-US" w:eastAsia="zh-CN"/>
                <w14:textFill>
                  <w14:solidFill>
                    <w14:schemeClr w14:val="tx1"/>
                  </w14:solidFill>
                </w14:textFill>
              </w:rPr>
              <w:t>郭春花/销售科</w:t>
            </w:r>
          </w:p>
        </w:tc>
        <w:tc>
          <w:tcPr>
            <w:tcW w:w="1802" w:type="dxa"/>
            <w:vAlign w:val="center"/>
          </w:tcPr>
          <w:p w14:paraId="17A366F0">
            <w:pPr>
              <w:pStyle w:val="34"/>
              <w:rPr>
                <w:rFonts w:eastAsia="方正仿宋_GB2312"/>
                <w:sz w:val="21"/>
                <w:szCs w:val="21"/>
              </w:rPr>
            </w:pPr>
            <w:r>
              <w:rPr>
                <w:rFonts w:hint="eastAsia" w:eastAsia="方正仿宋_GB2312"/>
                <w:sz w:val="21"/>
                <w:szCs w:val="21"/>
                <w:lang w:eastAsia="zh-CN"/>
              </w:rPr>
              <w:t>闫梦真</w:t>
            </w:r>
            <w:r>
              <w:rPr>
                <w:rFonts w:hint="eastAsia" w:eastAsia="方正仿宋_GB2312"/>
                <w:sz w:val="21"/>
                <w:szCs w:val="21"/>
              </w:rPr>
              <w:t>、王光雪</w:t>
            </w:r>
          </w:p>
        </w:tc>
      </w:tr>
      <w:tr w14:paraId="10C9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Merge w:val="restart"/>
            <w:vAlign w:val="center"/>
          </w:tcPr>
          <w:p w14:paraId="045DB8C2">
            <w:pPr>
              <w:jc w:val="center"/>
              <w:rPr>
                <w:rFonts w:eastAsia="方正仿宋_GB2312"/>
                <w:szCs w:val="21"/>
              </w:rPr>
            </w:pPr>
            <w:r>
              <w:rPr>
                <w:rFonts w:eastAsia="方正仿宋_GB2312"/>
                <w:szCs w:val="21"/>
              </w:rPr>
              <w:t>第1天13:30-16:30</w:t>
            </w:r>
          </w:p>
        </w:tc>
        <w:tc>
          <w:tcPr>
            <w:tcW w:w="3630" w:type="dxa"/>
          </w:tcPr>
          <w:p w14:paraId="1A858C46">
            <w:pPr>
              <w:rPr>
                <w:rFonts w:eastAsia="方正仿宋_GB2312"/>
                <w:szCs w:val="21"/>
              </w:rPr>
            </w:pPr>
            <w:r>
              <w:rPr>
                <w:rFonts w:eastAsia="方正仿宋_GB2312"/>
                <w:szCs w:val="21"/>
              </w:rPr>
              <w:t>文件审核：</w:t>
            </w:r>
          </w:p>
          <w:p w14:paraId="106309D6">
            <w:pPr>
              <w:adjustRightInd w:val="0"/>
              <w:snapToGrid w:val="0"/>
              <w:spacing w:line="276" w:lineRule="auto"/>
              <w:contextualSpacing/>
              <w:jc w:val="left"/>
              <w:rPr>
                <w:rFonts w:eastAsia="方正仿宋_GB2312"/>
                <w:szCs w:val="21"/>
              </w:rPr>
            </w:pPr>
            <w:r>
              <w:rPr>
                <w:rFonts w:eastAsia="方正仿宋_GB2312"/>
                <w:szCs w:val="21"/>
              </w:rPr>
              <w:t>对GHG信息和数据进行评价；</w:t>
            </w:r>
          </w:p>
          <w:p w14:paraId="427D1741">
            <w:pPr>
              <w:numPr>
                <w:ilvl w:val="0"/>
                <w:numId w:val="8"/>
              </w:numPr>
              <w:adjustRightInd w:val="0"/>
              <w:snapToGrid w:val="0"/>
              <w:spacing w:line="276" w:lineRule="auto"/>
              <w:contextualSpacing/>
              <w:jc w:val="left"/>
              <w:rPr>
                <w:rFonts w:eastAsia="方正仿宋_GB2312"/>
                <w:szCs w:val="21"/>
              </w:rPr>
            </w:pPr>
            <w:r>
              <w:rPr>
                <w:rFonts w:eastAsia="方正仿宋_GB2312"/>
                <w:szCs w:val="21"/>
              </w:rPr>
              <w:t>查阅各GHG排放源排放量核算相关的活动数据的数据源</w:t>
            </w:r>
          </w:p>
          <w:p w14:paraId="53F20183">
            <w:pPr>
              <w:numPr>
                <w:ilvl w:val="0"/>
                <w:numId w:val="8"/>
              </w:numPr>
              <w:adjustRightInd w:val="0"/>
              <w:snapToGrid w:val="0"/>
              <w:spacing w:line="276" w:lineRule="auto"/>
              <w:ind w:left="-2" w:leftChars="-1" w:firstLine="2"/>
              <w:contextualSpacing/>
              <w:jc w:val="left"/>
              <w:rPr>
                <w:rFonts w:eastAsia="方正仿宋_GB2312"/>
                <w:szCs w:val="21"/>
              </w:rPr>
            </w:pPr>
            <w:r>
              <w:rPr>
                <w:rFonts w:eastAsia="方正仿宋_GB2312"/>
                <w:szCs w:val="21"/>
              </w:rPr>
              <w:t>查阅各GHG排放源排放量核算相关的排放因子的数据源</w:t>
            </w:r>
          </w:p>
          <w:p w14:paraId="0630E3D2">
            <w:pPr>
              <w:pStyle w:val="25"/>
              <w:numPr>
                <w:ilvl w:val="0"/>
                <w:numId w:val="8"/>
              </w:numPr>
              <w:ind w:firstLineChars="0"/>
              <w:rPr>
                <w:rFonts w:ascii="Times New Roman" w:hAnsi="Times New Roman" w:eastAsia="方正仿宋_GB2312"/>
                <w:szCs w:val="21"/>
              </w:rPr>
            </w:pPr>
            <w:r>
              <w:rPr>
                <w:rFonts w:ascii="Times New Roman" w:hAnsi="Times New Roman" w:eastAsia="方正仿宋_GB2312"/>
                <w:szCs w:val="21"/>
              </w:rPr>
              <w:t>对GHG排放量进行验算</w:t>
            </w:r>
          </w:p>
        </w:tc>
        <w:tc>
          <w:tcPr>
            <w:tcW w:w="2700" w:type="dxa"/>
            <w:vAlign w:val="center"/>
          </w:tcPr>
          <w:p w14:paraId="3C895137">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吕晓梅/办公室</w:t>
            </w:r>
          </w:p>
          <w:p w14:paraId="073157DF">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蒋永强/计划科</w:t>
            </w:r>
          </w:p>
          <w:p w14:paraId="1788EDA2">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吴波/设备科</w:t>
            </w:r>
          </w:p>
          <w:p w14:paraId="03E3D00B">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刘雄飞/供应科</w:t>
            </w:r>
          </w:p>
          <w:p w14:paraId="24BA8A3F">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陈君/财务部</w:t>
            </w:r>
          </w:p>
          <w:p w14:paraId="2AAC9316">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刘伟/生产部</w:t>
            </w:r>
          </w:p>
          <w:p w14:paraId="56F7989F">
            <w:pPr>
              <w:pStyle w:val="34"/>
              <w:jc w:val="center"/>
              <w:rPr>
                <w:rFonts w:eastAsia="方正仿宋_GB2312"/>
                <w:color w:val="FF0000"/>
                <w:sz w:val="21"/>
                <w:highlight w:val="yellow"/>
              </w:rPr>
            </w:pPr>
            <w:r>
              <w:rPr>
                <w:rFonts w:hint="eastAsia" w:eastAsia="方正仿宋_GB2312"/>
                <w:color w:val="000000" w:themeColor="text1"/>
                <w:sz w:val="21"/>
                <w:lang w:val="en-US" w:eastAsia="zh-CN"/>
                <w14:textFill>
                  <w14:solidFill>
                    <w14:schemeClr w14:val="tx1"/>
                  </w14:solidFill>
                </w14:textFill>
              </w:rPr>
              <w:t>郭春花/销售科</w:t>
            </w:r>
          </w:p>
        </w:tc>
        <w:tc>
          <w:tcPr>
            <w:tcW w:w="1802" w:type="dxa"/>
            <w:vAlign w:val="center"/>
          </w:tcPr>
          <w:p w14:paraId="550A8CD1">
            <w:pPr>
              <w:pStyle w:val="34"/>
              <w:rPr>
                <w:rFonts w:eastAsia="方正仿宋_GB2312"/>
                <w:sz w:val="21"/>
                <w:szCs w:val="21"/>
              </w:rPr>
            </w:pPr>
            <w:r>
              <w:rPr>
                <w:rFonts w:hint="eastAsia" w:eastAsia="方正仿宋_GB2312"/>
                <w:sz w:val="21"/>
                <w:szCs w:val="21"/>
                <w:lang w:eastAsia="zh-CN"/>
              </w:rPr>
              <w:t>闫梦真</w:t>
            </w:r>
            <w:r>
              <w:rPr>
                <w:rFonts w:hint="eastAsia" w:eastAsia="方正仿宋_GB2312"/>
                <w:sz w:val="21"/>
                <w:szCs w:val="21"/>
              </w:rPr>
              <w:t>、王光雪</w:t>
            </w:r>
          </w:p>
        </w:tc>
      </w:tr>
      <w:tr w14:paraId="2CDD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Merge w:val="continue"/>
            <w:vAlign w:val="center"/>
          </w:tcPr>
          <w:p w14:paraId="0A7B248B">
            <w:pPr>
              <w:jc w:val="center"/>
              <w:rPr>
                <w:rFonts w:eastAsia="方正仿宋_GB2312"/>
                <w:szCs w:val="21"/>
              </w:rPr>
            </w:pPr>
          </w:p>
        </w:tc>
        <w:tc>
          <w:tcPr>
            <w:tcW w:w="3630" w:type="dxa"/>
          </w:tcPr>
          <w:p w14:paraId="3135A317">
            <w:pPr>
              <w:rPr>
                <w:rFonts w:eastAsia="方正仿宋_GB2312"/>
                <w:szCs w:val="21"/>
              </w:rPr>
            </w:pPr>
            <w:r>
              <w:rPr>
                <w:rFonts w:eastAsia="方正仿宋_GB2312"/>
                <w:szCs w:val="21"/>
              </w:rPr>
              <w:t>文件审核：</w:t>
            </w:r>
          </w:p>
          <w:p w14:paraId="71BE84D7">
            <w:pPr>
              <w:adjustRightInd w:val="0"/>
              <w:snapToGrid w:val="0"/>
              <w:spacing w:line="276" w:lineRule="auto"/>
              <w:contextualSpacing/>
              <w:jc w:val="left"/>
              <w:rPr>
                <w:rFonts w:eastAsia="方正仿宋_GB2312"/>
                <w:szCs w:val="21"/>
              </w:rPr>
            </w:pPr>
            <w:r>
              <w:rPr>
                <w:rFonts w:eastAsia="方正仿宋_GB2312"/>
                <w:szCs w:val="21"/>
              </w:rPr>
              <w:t>对GHG信息管理系统控制进行评价；</w:t>
            </w:r>
          </w:p>
          <w:p w14:paraId="34FB23FE">
            <w:pPr>
              <w:numPr>
                <w:ilvl w:val="0"/>
                <w:numId w:val="9"/>
              </w:numPr>
              <w:adjustRightInd w:val="0"/>
              <w:snapToGrid w:val="0"/>
              <w:spacing w:line="276" w:lineRule="auto"/>
              <w:contextualSpacing/>
              <w:jc w:val="left"/>
              <w:rPr>
                <w:rFonts w:eastAsia="方正仿宋_GB2312"/>
                <w:szCs w:val="21"/>
              </w:rPr>
            </w:pPr>
            <w:r>
              <w:rPr>
                <w:rFonts w:eastAsia="方正仿宋_GB2312"/>
                <w:szCs w:val="21"/>
              </w:rPr>
              <w:t>查阅被评价单位基本信息</w:t>
            </w:r>
          </w:p>
          <w:p w14:paraId="21A092BA">
            <w:pPr>
              <w:numPr>
                <w:ilvl w:val="0"/>
                <w:numId w:val="9"/>
              </w:numPr>
              <w:adjustRightInd w:val="0"/>
              <w:snapToGrid w:val="0"/>
              <w:spacing w:line="276" w:lineRule="auto"/>
              <w:ind w:left="-2" w:leftChars="-1" w:firstLine="2"/>
              <w:contextualSpacing/>
              <w:jc w:val="left"/>
              <w:rPr>
                <w:rFonts w:eastAsia="方正仿宋_GB2312"/>
                <w:szCs w:val="21"/>
              </w:rPr>
            </w:pPr>
            <w:r>
              <w:rPr>
                <w:rFonts w:eastAsia="方正仿宋_GB2312"/>
                <w:szCs w:val="21"/>
              </w:rPr>
              <w:t>查阅设备设施台账</w:t>
            </w:r>
          </w:p>
          <w:p w14:paraId="2829C00A">
            <w:pPr>
              <w:numPr>
                <w:ilvl w:val="0"/>
                <w:numId w:val="9"/>
              </w:numPr>
              <w:adjustRightInd w:val="0"/>
              <w:snapToGrid w:val="0"/>
              <w:spacing w:line="276" w:lineRule="auto"/>
              <w:ind w:left="-2" w:leftChars="-1" w:firstLine="2"/>
              <w:contextualSpacing/>
              <w:jc w:val="left"/>
              <w:rPr>
                <w:rFonts w:eastAsia="方正仿宋_GB2312"/>
                <w:szCs w:val="21"/>
              </w:rPr>
            </w:pPr>
            <w:r>
              <w:rPr>
                <w:rFonts w:eastAsia="方正仿宋_GB2312"/>
                <w:szCs w:val="21"/>
              </w:rPr>
              <w:t>查阅设备运行记录</w:t>
            </w:r>
          </w:p>
          <w:p w14:paraId="64B90AA2">
            <w:pPr>
              <w:numPr>
                <w:ilvl w:val="0"/>
                <w:numId w:val="9"/>
              </w:numPr>
              <w:adjustRightInd w:val="0"/>
              <w:snapToGrid w:val="0"/>
              <w:spacing w:line="276" w:lineRule="auto"/>
              <w:ind w:left="-2" w:leftChars="-1" w:firstLine="2"/>
              <w:contextualSpacing/>
              <w:jc w:val="left"/>
              <w:rPr>
                <w:rFonts w:eastAsia="方正仿宋_GB2312"/>
                <w:szCs w:val="21"/>
              </w:rPr>
            </w:pPr>
            <w:r>
              <w:rPr>
                <w:rFonts w:eastAsia="方正仿宋_GB2312"/>
                <w:szCs w:val="21"/>
              </w:rPr>
              <w:t>查阅产品生产情况台账</w:t>
            </w:r>
          </w:p>
          <w:p w14:paraId="29D9E23D">
            <w:pPr>
              <w:numPr>
                <w:ilvl w:val="0"/>
                <w:numId w:val="9"/>
              </w:numPr>
              <w:adjustRightInd w:val="0"/>
              <w:snapToGrid w:val="0"/>
              <w:spacing w:line="276" w:lineRule="auto"/>
              <w:ind w:left="-2" w:leftChars="-1" w:firstLine="2"/>
              <w:contextualSpacing/>
              <w:jc w:val="left"/>
              <w:rPr>
                <w:rFonts w:eastAsia="方正仿宋_GB2312"/>
                <w:szCs w:val="21"/>
              </w:rPr>
            </w:pPr>
            <w:r>
              <w:rPr>
                <w:rFonts w:eastAsia="方正仿宋_GB2312"/>
                <w:szCs w:val="21"/>
              </w:rPr>
              <w:t>查阅管理活动记录</w:t>
            </w:r>
          </w:p>
          <w:p w14:paraId="26C8FB87">
            <w:pPr>
              <w:numPr>
                <w:ilvl w:val="0"/>
                <w:numId w:val="9"/>
              </w:numPr>
              <w:adjustRightInd w:val="0"/>
              <w:snapToGrid w:val="0"/>
              <w:spacing w:line="276" w:lineRule="auto"/>
              <w:ind w:left="-2" w:leftChars="-1" w:firstLine="2"/>
              <w:contextualSpacing/>
              <w:jc w:val="left"/>
              <w:rPr>
                <w:rFonts w:eastAsia="方正仿宋_GB2312"/>
                <w:szCs w:val="21"/>
              </w:rPr>
            </w:pPr>
            <w:r>
              <w:rPr>
                <w:rFonts w:eastAsia="方正仿宋_GB2312"/>
                <w:szCs w:val="21"/>
              </w:rPr>
              <w:t>检查GHG信息流</w:t>
            </w:r>
          </w:p>
          <w:p w14:paraId="07663AD2">
            <w:pPr>
              <w:pStyle w:val="25"/>
              <w:numPr>
                <w:ilvl w:val="0"/>
                <w:numId w:val="9"/>
              </w:numPr>
              <w:ind w:firstLineChars="0"/>
              <w:rPr>
                <w:rFonts w:ascii="Times New Roman" w:hAnsi="Times New Roman" w:eastAsia="方正仿宋_GB2312"/>
                <w:szCs w:val="21"/>
              </w:rPr>
            </w:pPr>
            <w:r>
              <w:rPr>
                <w:rFonts w:ascii="Times New Roman" w:hAnsi="Times New Roman" w:eastAsia="方正仿宋_GB2312"/>
                <w:szCs w:val="21"/>
              </w:rPr>
              <w:t>检查记录的保存</w:t>
            </w:r>
          </w:p>
        </w:tc>
        <w:tc>
          <w:tcPr>
            <w:tcW w:w="2700" w:type="dxa"/>
            <w:vAlign w:val="center"/>
          </w:tcPr>
          <w:p w14:paraId="3B663890">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吕晓梅/办公室</w:t>
            </w:r>
          </w:p>
          <w:p w14:paraId="2F1D64DB">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蒋永强/计划科</w:t>
            </w:r>
          </w:p>
          <w:p w14:paraId="47BEF900">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吴波/设备科</w:t>
            </w:r>
          </w:p>
          <w:p w14:paraId="5499DE0E">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刘雄飞/供应科</w:t>
            </w:r>
          </w:p>
          <w:p w14:paraId="390C5DFF">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陈君/财务部</w:t>
            </w:r>
          </w:p>
          <w:p w14:paraId="4EC12EBF">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刘伟/生产部</w:t>
            </w:r>
          </w:p>
          <w:p w14:paraId="4520ED84">
            <w:pPr>
              <w:pStyle w:val="34"/>
              <w:jc w:val="center"/>
              <w:rPr>
                <w:rFonts w:eastAsia="方正仿宋_GB2312"/>
                <w:color w:val="FF0000"/>
                <w:sz w:val="21"/>
                <w:highlight w:val="yellow"/>
              </w:rPr>
            </w:pPr>
            <w:r>
              <w:rPr>
                <w:rFonts w:hint="eastAsia" w:eastAsia="方正仿宋_GB2312"/>
                <w:color w:val="000000" w:themeColor="text1"/>
                <w:sz w:val="21"/>
                <w:lang w:val="en-US" w:eastAsia="zh-CN"/>
                <w14:textFill>
                  <w14:solidFill>
                    <w14:schemeClr w14:val="tx1"/>
                  </w14:solidFill>
                </w14:textFill>
              </w:rPr>
              <w:t>郭春花/销售科</w:t>
            </w:r>
          </w:p>
        </w:tc>
        <w:tc>
          <w:tcPr>
            <w:tcW w:w="1802" w:type="dxa"/>
            <w:vAlign w:val="center"/>
          </w:tcPr>
          <w:p w14:paraId="2B9276A1">
            <w:pPr>
              <w:pStyle w:val="34"/>
              <w:rPr>
                <w:rFonts w:eastAsia="方正仿宋_GB2312"/>
                <w:sz w:val="21"/>
                <w:szCs w:val="21"/>
              </w:rPr>
            </w:pPr>
            <w:r>
              <w:rPr>
                <w:rFonts w:hint="eastAsia" w:eastAsia="方正仿宋_GB2312"/>
                <w:sz w:val="21"/>
                <w:szCs w:val="21"/>
                <w:lang w:eastAsia="zh-CN"/>
              </w:rPr>
              <w:t>闫梦真</w:t>
            </w:r>
            <w:r>
              <w:rPr>
                <w:rFonts w:hint="eastAsia" w:eastAsia="方正仿宋_GB2312"/>
                <w:sz w:val="21"/>
                <w:szCs w:val="21"/>
              </w:rPr>
              <w:t>、王光雪</w:t>
            </w:r>
          </w:p>
        </w:tc>
      </w:tr>
      <w:tr w14:paraId="6586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14:paraId="524B8805">
            <w:pPr>
              <w:jc w:val="center"/>
              <w:rPr>
                <w:rFonts w:eastAsia="方正仿宋_GB2312"/>
                <w:szCs w:val="21"/>
              </w:rPr>
            </w:pPr>
            <w:r>
              <w:rPr>
                <w:rFonts w:eastAsia="方正仿宋_GB2312"/>
                <w:szCs w:val="21"/>
              </w:rPr>
              <w:t>第1天16:30-17:30</w:t>
            </w:r>
          </w:p>
        </w:tc>
        <w:tc>
          <w:tcPr>
            <w:tcW w:w="3630" w:type="dxa"/>
            <w:vAlign w:val="center"/>
          </w:tcPr>
          <w:p w14:paraId="36AE0481">
            <w:pPr>
              <w:jc w:val="left"/>
              <w:rPr>
                <w:rFonts w:eastAsia="方正仿宋_GB2312"/>
                <w:szCs w:val="21"/>
              </w:rPr>
            </w:pPr>
            <w:r>
              <w:rPr>
                <w:rFonts w:eastAsia="方正仿宋_GB2312"/>
                <w:szCs w:val="21"/>
              </w:rPr>
              <w:t>查看现场：</w:t>
            </w:r>
          </w:p>
          <w:p w14:paraId="4CEF96CA">
            <w:pPr>
              <w:adjustRightInd w:val="0"/>
              <w:snapToGrid w:val="0"/>
              <w:spacing w:line="276" w:lineRule="auto"/>
              <w:contextualSpacing/>
              <w:jc w:val="left"/>
              <w:rPr>
                <w:rFonts w:eastAsia="方正仿宋_GB2312"/>
                <w:szCs w:val="21"/>
              </w:rPr>
            </w:pPr>
            <w:r>
              <w:rPr>
                <w:rFonts w:eastAsia="方正仿宋_GB2312"/>
                <w:szCs w:val="21"/>
              </w:rPr>
              <w:t>针对设备设施清单，查看各类设备设施、计量设备，访谈工作人员，对原始数据的产生进行评价</w:t>
            </w:r>
          </w:p>
        </w:tc>
        <w:tc>
          <w:tcPr>
            <w:tcW w:w="2700" w:type="dxa"/>
            <w:vAlign w:val="center"/>
          </w:tcPr>
          <w:p w14:paraId="4A6CE14C">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吕晓梅/办公室</w:t>
            </w:r>
          </w:p>
          <w:p w14:paraId="68FAE9AD">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蒋永强/计划科</w:t>
            </w:r>
          </w:p>
          <w:p w14:paraId="3EDAB585">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吴波/设备科</w:t>
            </w:r>
          </w:p>
          <w:p w14:paraId="5C066494">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刘雄飞/供应科</w:t>
            </w:r>
          </w:p>
          <w:p w14:paraId="01AAE385">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陈君/财务部</w:t>
            </w:r>
          </w:p>
          <w:p w14:paraId="50F944DE">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刘伟/生产部</w:t>
            </w:r>
          </w:p>
          <w:p w14:paraId="22ABE805">
            <w:pPr>
              <w:pStyle w:val="34"/>
              <w:jc w:val="center"/>
              <w:rPr>
                <w:rFonts w:eastAsia="方正仿宋_GB2312"/>
                <w:color w:val="FF0000"/>
                <w:sz w:val="21"/>
                <w:highlight w:val="yellow"/>
              </w:rPr>
            </w:pPr>
            <w:r>
              <w:rPr>
                <w:rFonts w:hint="eastAsia" w:eastAsia="方正仿宋_GB2312"/>
                <w:color w:val="000000" w:themeColor="text1"/>
                <w:sz w:val="21"/>
                <w:lang w:val="en-US" w:eastAsia="zh-CN"/>
                <w14:textFill>
                  <w14:solidFill>
                    <w14:schemeClr w14:val="tx1"/>
                  </w14:solidFill>
                </w14:textFill>
              </w:rPr>
              <w:t>郭春花/销售科</w:t>
            </w:r>
          </w:p>
        </w:tc>
        <w:tc>
          <w:tcPr>
            <w:tcW w:w="1802" w:type="dxa"/>
            <w:vAlign w:val="center"/>
          </w:tcPr>
          <w:p w14:paraId="4D08CBFB">
            <w:pPr>
              <w:pStyle w:val="34"/>
              <w:rPr>
                <w:rFonts w:eastAsia="方正仿宋_GB2312"/>
                <w:sz w:val="21"/>
                <w:szCs w:val="21"/>
              </w:rPr>
            </w:pPr>
            <w:r>
              <w:rPr>
                <w:rFonts w:hint="eastAsia" w:eastAsia="方正仿宋_GB2312"/>
                <w:sz w:val="21"/>
                <w:szCs w:val="21"/>
                <w:lang w:eastAsia="zh-CN"/>
              </w:rPr>
              <w:t>闫梦真</w:t>
            </w:r>
            <w:r>
              <w:rPr>
                <w:rFonts w:hint="eastAsia" w:eastAsia="方正仿宋_GB2312"/>
                <w:sz w:val="21"/>
                <w:szCs w:val="21"/>
              </w:rPr>
              <w:t>、王光雪</w:t>
            </w:r>
          </w:p>
        </w:tc>
      </w:tr>
      <w:tr w14:paraId="6ED7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14:paraId="690CD343">
            <w:pPr>
              <w:jc w:val="center"/>
              <w:rPr>
                <w:rFonts w:eastAsia="方正仿宋_GB2312"/>
                <w:szCs w:val="21"/>
              </w:rPr>
            </w:pPr>
            <w:r>
              <w:rPr>
                <w:rFonts w:eastAsia="方正仿宋_GB2312"/>
                <w:szCs w:val="21"/>
              </w:rPr>
              <w:t>第2天</w:t>
            </w:r>
          </w:p>
          <w:p w14:paraId="2C11AB66">
            <w:pPr>
              <w:jc w:val="center"/>
              <w:rPr>
                <w:rFonts w:eastAsia="方正仿宋_GB2312"/>
                <w:szCs w:val="21"/>
              </w:rPr>
            </w:pPr>
            <w:r>
              <w:rPr>
                <w:rFonts w:eastAsia="方正仿宋_GB2312"/>
                <w:szCs w:val="21"/>
              </w:rPr>
              <w:t>9:00-12:00</w:t>
            </w:r>
          </w:p>
        </w:tc>
        <w:tc>
          <w:tcPr>
            <w:tcW w:w="3630" w:type="dxa"/>
            <w:vAlign w:val="center"/>
          </w:tcPr>
          <w:p w14:paraId="3CE93DC6">
            <w:pPr>
              <w:jc w:val="left"/>
              <w:rPr>
                <w:rFonts w:eastAsia="方正仿宋_GB2312"/>
                <w:szCs w:val="21"/>
              </w:rPr>
            </w:pPr>
            <w:r>
              <w:rPr>
                <w:rFonts w:eastAsia="方正仿宋_GB2312"/>
                <w:szCs w:val="21"/>
              </w:rPr>
              <w:t>继续开展文件评审及现场审核，并检查之前的核查成果，对有遗漏的内容进行补充</w:t>
            </w:r>
          </w:p>
        </w:tc>
        <w:tc>
          <w:tcPr>
            <w:tcW w:w="2700" w:type="dxa"/>
            <w:vAlign w:val="center"/>
          </w:tcPr>
          <w:p w14:paraId="2BCA0925">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吕晓梅/办公室</w:t>
            </w:r>
          </w:p>
          <w:p w14:paraId="3ECDD1C7">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蒋永强/计划科</w:t>
            </w:r>
          </w:p>
          <w:p w14:paraId="0B1DC055">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吴波/设备科</w:t>
            </w:r>
          </w:p>
          <w:p w14:paraId="0A931B23">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刘雄飞/供应科</w:t>
            </w:r>
          </w:p>
          <w:p w14:paraId="5200DA4B">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陈君/财务部</w:t>
            </w:r>
          </w:p>
          <w:p w14:paraId="2BC84808">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刘伟/生产部</w:t>
            </w:r>
          </w:p>
          <w:p w14:paraId="29E459F8">
            <w:pPr>
              <w:pStyle w:val="34"/>
              <w:jc w:val="center"/>
              <w:rPr>
                <w:rFonts w:eastAsia="方正仿宋_GB2312"/>
                <w:color w:val="FF0000"/>
                <w:sz w:val="21"/>
                <w:highlight w:val="yellow"/>
              </w:rPr>
            </w:pPr>
            <w:r>
              <w:rPr>
                <w:rFonts w:hint="eastAsia" w:eastAsia="方正仿宋_GB2312"/>
                <w:color w:val="000000" w:themeColor="text1"/>
                <w:sz w:val="21"/>
                <w:lang w:val="en-US" w:eastAsia="zh-CN"/>
                <w14:textFill>
                  <w14:solidFill>
                    <w14:schemeClr w14:val="tx1"/>
                  </w14:solidFill>
                </w14:textFill>
              </w:rPr>
              <w:t>郭春花/销售科</w:t>
            </w:r>
          </w:p>
        </w:tc>
        <w:tc>
          <w:tcPr>
            <w:tcW w:w="1802" w:type="dxa"/>
            <w:vAlign w:val="center"/>
          </w:tcPr>
          <w:p w14:paraId="189031EC">
            <w:pPr>
              <w:pStyle w:val="34"/>
              <w:rPr>
                <w:rFonts w:eastAsia="方正仿宋_GB2312"/>
                <w:sz w:val="21"/>
                <w:szCs w:val="21"/>
              </w:rPr>
            </w:pPr>
            <w:r>
              <w:rPr>
                <w:rFonts w:hint="eastAsia" w:eastAsia="方正仿宋_GB2312"/>
                <w:sz w:val="21"/>
                <w:szCs w:val="21"/>
                <w:lang w:eastAsia="zh-CN"/>
              </w:rPr>
              <w:t>闫梦真</w:t>
            </w:r>
            <w:r>
              <w:rPr>
                <w:rFonts w:hint="eastAsia" w:eastAsia="方正仿宋_GB2312"/>
                <w:sz w:val="21"/>
                <w:szCs w:val="21"/>
              </w:rPr>
              <w:t>、王光雪</w:t>
            </w:r>
          </w:p>
        </w:tc>
      </w:tr>
      <w:tr w14:paraId="32B8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14:paraId="6E5FC227">
            <w:pPr>
              <w:jc w:val="center"/>
              <w:rPr>
                <w:rFonts w:eastAsia="方正仿宋_GB2312"/>
                <w:szCs w:val="21"/>
              </w:rPr>
            </w:pPr>
            <w:r>
              <w:rPr>
                <w:rFonts w:eastAsia="方正仿宋_GB2312"/>
                <w:szCs w:val="21"/>
              </w:rPr>
              <w:t>第2天</w:t>
            </w:r>
          </w:p>
          <w:p w14:paraId="6AA83F30">
            <w:pPr>
              <w:jc w:val="center"/>
              <w:rPr>
                <w:rFonts w:eastAsia="方正仿宋_GB2312"/>
                <w:szCs w:val="21"/>
              </w:rPr>
            </w:pPr>
            <w:r>
              <w:rPr>
                <w:rFonts w:eastAsia="方正仿宋_GB2312"/>
                <w:szCs w:val="21"/>
              </w:rPr>
              <w:t>13:30-14:30</w:t>
            </w:r>
          </w:p>
        </w:tc>
        <w:tc>
          <w:tcPr>
            <w:tcW w:w="3630" w:type="dxa"/>
            <w:vAlign w:val="center"/>
          </w:tcPr>
          <w:p w14:paraId="538CF95D">
            <w:pPr>
              <w:jc w:val="left"/>
              <w:rPr>
                <w:rFonts w:eastAsia="方正仿宋_GB2312"/>
                <w:szCs w:val="21"/>
              </w:rPr>
            </w:pPr>
            <w:r>
              <w:rPr>
                <w:rFonts w:eastAsia="方正仿宋_GB2312"/>
                <w:szCs w:val="21"/>
              </w:rPr>
              <w:t>审核组内部讨论，形成核查发现</w:t>
            </w:r>
          </w:p>
        </w:tc>
        <w:tc>
          <w:tcPr>
            <w:tcW w:w="2700" w:type="dxa"/>
            <w:vAlign w:val="center"/>
          </w:tcPr>
          <w:p w14:paraId="62475853">
            <w:pPr>
              <w:pStyle w:val="34"/>
              <w:jc w:val="center"/>
              <w:rPr>
                <w:rFonts w:eastAsia="方正仿宋_GB2312"/>
                <w:color w:val="FF0000"/>
                <w:sz w:val="21"/>
                <w:highlight w:val="yellow"/>
              </w:rPr>
            </w:pPr>
            <w:r>
              <w:rPr>
                <w:rFonts w:eastAsia="方正仿宋_GB2312"/>
                <w:color w:val="000000" w:themeColor="text1"/>
                <w:sz w:val="21"/>
                <w14:textFill>
                  <w14:solidFill>
                    <w14:schemeClr w14:val="tx1"/>
                  </w14:solidFill>
                </w14:textFill>
              </w:rPr>
              <w:t>/</w:t>
            </w:r>
          </w:p>
        </w:tc>
        <w:tc>
          <w:tcPr>
            <w:tcW w:w="1802" w:type="dxa"/>
            <w:vAlign w:val="center"/>
          </w:tcPr>
          <w:p w14:paraId="66144570">
            <w:pPr>
              <w:pStyle w:val="34"/>
              <w:rPr>
                <w:rFonts w:eastAsia="方正仿宋_GB2312"/>
                <w:sz w:val="21"/>
                <w:szCs w:val="21"/>
              </w:rPr>
            </w:pPr>
            <w:r>
              <w:rPr>
                <w:rFonts w:hint="eastAsia" w:eastAsia="方正仿宋_GB2312"/>
                <w:sz w:val="21"/>
                <w:szCs w:val="21"/>
                <w:lang w:eastAsia="zh-CN"/>
              </w:rPr>
              <w:t>闫梦真</w:t>
            </w:r>
            <w:r>
              <w:rPr>
                <w:rFonts w:hint="eastAsia" w:eastAsia="方正仿宋_GB2312"/>
                <w:sz w:val="21"/>
                <w:szCs w:val="21"/>
              </w:rPr>
              <w:t>、王光雪</w:t>
            </w:r>
          </w:p>
        </w:tc>
      </w:tr>
      <w:tr w14:paraId="37C9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14:paraId="739DEA45">
            <w:pPr>
              <w:jc w:val="center"/>
              <w:rPr>
                <w:rFonts w:eastAsia="方正仿宋_GB2312"/>
                <w:szCs w:val="21"/>
              </w:rPr>
            </w:pPr>
            <w:r>
              <w:rPr>
                <w:rFonts w:eastAsia="方正仿宋_GB2312"/>
                <w:szCs w:val="21"/>
              </w:rPr>
              <w:t>第2天14:30-15:30</w:t>
            </w:r>
          </w:p>
        </w:tc>
        <w:tc>
          <w:tcPr>
            <w:tcW w:w="3630" w:type="dxa"/>
            <w:vAlign w:val="center"/>
          </w:tcPr>
          <w:p w14:paraId="0C315EE4">
            <w:pPr>
              <w:jc w:val="left"/>
              <w:rPr>
                <w:rFonts w:eastAsia="方正仿宋_GB2312"/>
                <w:szCs w:val="21"/>
              </w:rPr>
            </w:pPr>
            <w:r>
              <w:rPr>
                <w:rFonts w:eastAsia="方正仿宋_GB2312"/>
                <w:szCs w:val="21"/>
              </w:rPr>
              <w:t>与受审核方管理层交流，沟通发现</w:t>
            </w:r>
          </w:p>
        </w:tc>
        <w:tc>
          <w:tcPr>
            <w:tcW w:w="2700" w:type="dxa"/>
            <w:vAlign w:val="center"/>
          </w:tcPr>
          <w:p w14:paraId="32F6B546">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吕晓梅/办公室</w:t>
            </w:r>
          </w:p>
          <w:p w14:paraId="01E1EF43">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蒋永强/计划科</w:t>
            </w:r>
          </w:p>
          <w:p w14:paraId="22EDE30D">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吴波/设备科</w:t>
            </w:r>
          </w:p>
          <w:p w14:paraId="7DA645DF">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刘雄飞/供应科</w:t>
            </w:r>
          </w:p>
          <w:p w14:paraId="04ABA7B4">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陈君/财务部</w:t>
            </w:r>
          </w:p>
          <w:p w14:paraId="3A8AE624">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刘伟/生产部</w:t>
            </w:r>
          </w:p>
          <w:p w14:paraId="0AD5E44B">
            <w:pPr>
              <w:pStyle w:val="34"/>
              <w:jc w:val="center"/>
              <w:rPr>
                <w:rFonts w:eastAsia="方正仿宋_GB2312"/>
                <w:color w:val="FF0000"/>
                <w:sz w:val="21"/>
                <w:highlight w:val="yellow"/>
              </w:rPr>
            </w:pPr>
            <w:r>
              <w:rPr>
                <w:rFonts w:hint="eastAsia" w:eastAsia="方正仿宋_GB2312"/>
                <w:color w:val="000000" w:themeColor="text1"/>
                <w:sz w:val="21"/>
                <w:lang w:val="en-US" w:eastAsia="zh-CN"/>
                <w14:textFill>
                  <w14:solidFill>
                    <w14:schemeClr w14:val="tx1"/>
                  </w14:solidFill>
                </w14:textFill>
              </w:rPr>
              <w:t>郭春花/销售科</w:t>
            </w:r>
          </w:p>
        </w:tc>
        <w:tc>
          <w:tcPr>
            <w:tcW w:w="1802" w:type="dxa"/>
            <w:vAlign w:val="center"/>
          </w:tcPr>
          <w:p w14:paraId="71E6A161">
            <w:pPr>
              <w:pStyle w:val="34"/>
              <w:rPr>
                <w:rFonts w:eastAsia="方正仿宋_GB2312"/>
                <w:sz w:val="21"/>
                <w:szCs w:val="21"/>
              </w:rPr>
            </w:pPr>
            <w:r>
              <w:rPr>
                <w:rFonts w:hint="eastAsia" w:eastAsia="方正仿宋_GB2312"/>
                <w:sz w:val="21"/>
                <w:szCs w:val="21"/>
                <w:lang w:eastAsia="zh-CN"/>
              </w:rPr>
              <w:t>闫梦真</w:t>
            </w:r>
            <w:r>
              <w:rPr>
                <w:rFonts w:hint="eastAsia" w:eastAsia="方正仿宋_GB2312"/>
                <w:sz w:val="21"/>
                <w:szCs w:val="21"/>
              </w:rPr>
              <w:t>、王光雪</w:t>
            </w:r>
          </w:p>
        </w:tc>
      </w:tr>
      <w:tr w14:paraId="5575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14:paraId="59B9CD93">
            <w:pPr>
              <w:jc w:val="center"/>
              <w:rPr>
                <w:rFonts w:eastAsia="方正仿宋_GB2312"/>
                <w:szCs w:val="21"/>
              </w:rPr>
            </w:pPr>
            <w:r>
              <w:rPr>
                <w:rFonts w:eastAsia="方正仿宋_GB2312"/>
                <w:szCs w:val="21"/>
              </w:rPr>
              <w:t>第2天15:30-16:30</w:t>
            </w:r>
          </w:p>
        </w:tc>
        <w:tc>
          <w:tcPr>
            <w:tcW w:w="3630" w:type="dxa"/>
            <w:vAlign w:val="center"/>
          </w:tcPr>
          <w:p w14:paraId="4810767D">
            <w:pPr>
              <w:jc w:val="center"/>
              <w:rPr>
                <w:rFonts w:eastAsia="方正仿宋_GB2312"/>
                <w:szCs w:val="21"/>
              </w:rPr>
            </w:pPr>
            <w:r>
              <w:rPr>
                <w:rFonts w:eastAsia="方正仿宋_GB2312"/>
                <w:szCs w:val="21"/>
              </w:rPr>
              <w:t>末次会：报告核查发现，宣布审核结论</w:t>
            </w:r>
          </w:p>
        </w:tc>
        <w:tc>
          <w:tcPr>
            <w:tcW w:w="2700" w:type="dxa"/>
            <w:vAlign w:val="center"/>
          </w:tcPr>
          <w:p w14:paraId="12AE3674">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吕晓梅/办公室</w:t>
            </w:r>
          </w:p>
          <w:p w14:paraId="6930B81F">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蒋永强/计划科</w:t>
            </w:r>
          </w:p>
          <w:p w14:paraId="6EBD0E54">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吴波/设备科</w:t>
            </w:r>
          </w:p>
          <w:p w14:paraId="2B144782">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刘雄飞/供应科</w:t>
            </w:r>
          </w:p>
          <w:p w14:paraId="1077A5E9">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陈君/财务部</w:t>
            </w:r>
          </w:p>
          <w:p w14:paraId="7AE7410B">
            <w:pPr>
              <w:pStyle w:val="34"/>
              <w:jc w:val="center"/>
              <w:rPr>
                <w:rFonts w:hint="eastAsia" w:eastAsia="方正仿宋_GB2312"/>
                <w:color w:val="000000" w:themeColor="text1"/>
                <w:sz w:val="21"/>
                <w:lang w:val="en-US" w:eastAsia="zh-CN"/>
                <w14:textFill>
                  <w14:solidFill>
                    <w14:schemeClr w14:val="tx1"/>
                  </w14:solidFill>
                </w14:textFill>
              </w:rPr>
            </w:pPr>
            <w:r>
              <w:rPr>
                <w:rFonts w:hint="eastAsia" w:eastAsia="方正仿宋_GB2312"/>
                <w:color w:val="000000" w:themeColor="text1"/>
                <w:sz w:val="21"/>
                <w:lang w:val="en-US" w:eastAsia="zh-CN"/>
                <w14:textFill>
                  <w14:solidFill>
                    <w14:schemeClr w14:val="tx1"/>
                  </w14:solidFill>
                </w14:textFill>
              </w:rPr>
              <w:t>刘伟/生产部</w:t>
            </w:r>
          </w:p>
          <w:p w14:paraId="7B38C655">
            <w:pPr>
              <w:pStyle w:val="34"/>
              <w:jc w:val="center"/>
              <w:rPr>
                <w:rFonts w:eastAsia="方正仿宋_GB2312"/>
                <w:color w:val="FF0000"/>
                <w:sz w:val="21"/>
                <w:highlight w:val="yellow"/>
              </w:rPr>
            </w:pPr>
            <w:r>
              <w:rPr>
                <w:rFonts w:hint="eastAsia" w:eastAsia="方正仿宋_GB2312"/>
                <w:color w:val="000000" w:themeColor="text1"/>
                <w:sz w:val="21"/>
                <w:lang w:val="en-US" w:eastAsia="zh-CN"/>
                <w14:textFill>
                  <w14:solidFill>
                    <w14:schemeClr w14:val="tx1"/>
                  </w14:solidFill>
                </w14:textFill>
              </w:rPr>
              <w:t>郭春花/销售科</w:t>
            </w:r>
          </w:p>
        </w:tc>
        <w:tc>
          <w:tcPr>
            <w:tcW w:w="1802" w:type="dxa"/>
            <w:vAlign w:val="center"/>
          </w:tcPr>
          <w:p w14:paraId="6982AEB4">
            <w:pPr>
              <w:pStyle w:val="34"/>
              <w:rPr>
                <w:rFonts w:eastAsia="方正仿宋_GB2312"/>
                <w:sz w:val="21"/>
                <w:szCs w:val="21"/>
              </w:rPr>
            </w:pPr>
            <w:r>
              <w:rPr>
                <w:rFonts w:hint="eastAsia" w:eastAsia="方正仿宋_GB2312"/>
                <w:sz w:val="21"/>
                <w:szCs w:val="21"/>
                <w:lang w:eastAsia="zh-CN"/>
              </w:rPr>
              <w:t>闫梦真</w:t>
            </w:r>
            <w:r>
              <w:rPr>
                <w:rFonts w:hint="eastAsia" w:eastAsia="方正仿宋_GB2312"/>
                <w:sz w:val="21"/>
                <w:szCs w:val="21"/>
              </w:rPr>
              <w:t>、王光雪</w:t>
            </w:r>
          </w:p>
        </w:tc>
      </w:tr>
    </w:tbl>
    <w:p w14:paraId="6A10CF84">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54" w:name="_Toc6779"/>
      <w:bookmarkStart w:id="55" w:name="_Toc66457595"/>
      <w:r>
        <w:rPr>
          <w:rFonts w:ascii="Times New Roman" w:hAnsi="Times New Roman" w:eastAsia="方正仿宋_GB2312"/>
          <w:sz w:val="24"/>
          <w:szCs w:val="24"/>
        </w:rPr>
        <w:t>碳足迹报告编写及技术评审</w:t>
      </w:r>
      <w:bookmarkEnd w:id="54"/>
      <w:bookmarkEnd w:id="55"/>
    </w:p>
    <w:p w14:paraId="21F5E641">
      <w:pPr>
        <w:adjustRightInd w:val="0"/>
        <w:snapToGrid w:val="0"/>
        <w:spacing w:line="400" w:lineRule="exact"/>
        <w:ind w:firstLine="480" w:firstLineChars="200"/>
        <w:contextualSpacing/>
        <w:rPr>
          <w:rFonts w:eastAsia="方正仿宋_GB2312"/>
          <w:kern w:val="0"/>
          <w:sz w:val="24"/>
        </w:rPr>
      </w:pPr>
      <w:r>
        <w:rPr>
          <w:rFonts w:eastAsia="方正仿宋_GB2312"/>
          <w:kern w:val="0"/>
          <w:sz w:val="24"/>
        </w:rPr>
        <w:t>工作组在文件评审、现场评价后，编制了产品碳足迹报告，并将报告提交技术评审，技术评审人员是由独立于工作组并具备相关行业领域的专业知识的人员。通过技术评审后，将报告提交批准。</w:t>
      </w:r>
    </w:p>
    <w:p w14:paraId="718F0348">
      <w:pPr>
        <w:pStyle w:val="2"/>
        <w:keepNext w:val="0"/>
        <w:keepLines w:val="0"/>
        <w:numPr>
          <w:ilvl w:val="0"/>
          <w:numId w:val="3"/>
        </w:numPr>
        <w:adjustRightInd w:val="0"/>
        <w:snapToGrid w:val="0"/>
        <w:spacing w:before="156" w:beforeLines="50" w:after="156" w:afterLines="50" w:line="400" w:lineRule="exact"/>
        <w:contextualSpacing/>
        <w:rPr>
          <w:rFonts w:eastAsia="方正仿宋_GB2312"/>
          <w:sz w:val="28"/>
          <w:szCs w:val="24"/>
        </w:rPr>
      </w:pPr>
      <w:bookmarkStart w:id="56" w:name="_Toc66457596"/>
      <w:bookmarkStart w:id="57" w:name="_Toc16620"/>
      <w:r>
        <w:rPr>
          <w:rFonts w:eastAsia="方正仿宋_GB2312"/>
          <w:sz w:val="28"/>
          <w:szCs w:val="24"/>
        </w:rPr>
        <w:t>数据收集</w:t>
      </w:r>
      <w:bookmarkEnd w:id="56"/>
      <w:bookmarkEnd w:id="57"/>
    </w:p>
    <w:p w14:paraId="167DDFCA">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58" w:name="_Toc66457597"/>
      <w:bookmarkStart w:id="59" w:name="_Toc30259"/>
      <w:r>
        <w:rPr>
          <w:rFonts w:ascii="Times New Roman" w:hAnsi="Times New Roman" w:eastAsia="方正仿宋_GB2312"/>
          <w:sz w:val="24"/>
          <w:szCs w:val="24"/>
        </w:rPr>
        <w:t>数据收集方法</w:t>
      </w:r>
      <w:bookmarkEnd w:id="58"/>
      <w:bookmarkEnd w:id="59"/>
    </w:p>
    <w:p w14:paraId="75FEFAF5">
      <w:pPr>
        <w:spacing w:line="360" w:lineRule="auto"/>
        <w:ind w:firstLine="480" w:firstLineChars="200"/>
        <w:rPr>
          <w:rFonts w:eastAsia="方正仿宋_GB2312"/>
          <w:sz w:val="24"/>
        </w:rPr>
      </w:pPr>
      <w:r>
        <w:rPr>
          <w:rFonts w:eastAsia="方正仿宋_GB2312"/>
          <w:sz w:val="24"/>
        </w:rPr>
        <w:t>本研究在202</w:t>
      </w:r>
      <w:r>
        <w:rPr>
          <w:rFonts w:hint="eastAsia" w:eastAsia="方正仿宋_GB2312"/>
          <w:sz w:val="24"/>
          <w:lang w:val="en-US" w:eastAsia="zh-CN"/>
        </w:rPr>
        <w:t>5</w:t>
      </w:r>
      <w:r>
        <w:rPr>
          <w:rFonts w:eastAsia="方正仿宋_GB2312"/>
          <w:sz w:val="24"/>
        </w:rPr>
        <w:t>年</w:t>
      </w:r>
      <w:r>
        <w:rPr>
          <w:rFonts w:hint="eastAsia" w:eastAsia="方正仿宋_GB2312"/>
          <w:sz w:val="24"/>
          <w:lang w:val="en-US" w:eastAsia="zh-CN"/>
        </w:rPr>
        <w:t>7</w:t>
      </w:r>
      <w:r>
        <w:rPr>
          <w:rFonts w:eastAsia="方正仿宋_GB2312"/>
          <w:sz w:val="24"/>
        </w:rPr>
        <w:t>月进行企业活动水平数据的调查、收集和整理工作，企业提供的活动水平数据来自202</w:t>
      </w:r>
      <w:r>
        <w:rPr>
          <w:rFonts w:hint="eastAsia" w:eastAsia="方正仿宋_GB2312"/>
          <w:sz w:val="24"/>
          <w:lang w:val="en-US" w:eastAsia="zh-CN"/>
        </w:rPr>
        <w:t>4</w:t>
      </w:r>
      <w:r>
        <w:rPr>
          <w:rFonts w:eastAsia="方正仿宋_GB2312"/>
          <w:sz w:val="24"/>
        </w:rPr>
        <w:t>年1月1日~202</w:t>
      </w:r>
      <w:r>
        <w:rPr>
          <w:rFonts w:hint="eastAsia" w:eastAsia="方正仿宋_GB2312"/>
          <w:sz w:val="24"/>
          <w:lang w:val="en-US" w:eastAsia="zh-CN"/>
        </w:rPr>
        <w:t>4</w:t>
      </w:r>
      <w:r>
        <w:rPr>
          <w:rFonts w:eastAsia="方正仿宋_GB2312"/>
          <w:sz w:val="24"/>
        </w:rPr>
        <w:t>年12月31日。</w:t>
      </w:r>
    </w:p>
    <w:p w14:paraId="51EE7A25">
      <w:pPr>
        <w:spacing w:line="360" w:lineRule="auto"/>
        <w:ind w:firstLine="480" w:firstLineChars="200"/>
        <w:rPr>
          <w:rFonts w:eastAsia="方正仿宋_GB2312"/>
          <w:sz w:val="24"/>
        </w:rPr>
      </w:pPr>
      <w:r>
        <w:rPr>
          <w:rFonts w:eastAsia="方正仿宋_GB2312"/>
          <w:sz w:val="24"/>
        </w:rPr>
        <w:t>为满足1.6中对数据质量的要求，并确保计算结果的可靠性，本次研究过程中初级数据首选来自生产商和供应商直接提供的数据。</w:t>
      </w:r>
    </w:p>
    <w:p w14:paraId="44D0C212">
      <w:pPr>
        <w:spacing w:line="360" w:lineRule="auto"/>
        <w:ind w:firstLine="480" w:firstLineChars="200"/>
        <w:rPr>
          <w:rFonts w:eastAsia="方正仿宋_GB2312"/>
          <w:sz w:val="24"/>
        </w:rPr>
      </w:pPr>
      <w:r>
        <w:rPr>
          <w:rFonts w:eastAsia="方正仿宋_GB2312"/>
          <w:sz w:val="24"/>
        </w:rPr>
        <w:t>当初级数据不可得时，尽量选择代表区域平均和特定技术条件下的次级数据，本次研究中次级数据均来自CLCD数据库和Ecoinvent数据库。这些数据库的数据是经严格审查，并广泛应用于国际上的LCA研究。</w:t>
      </w:r>
    </w:p>
    <w:p w14:paraId="17B20435">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60" w:name="_Toc66457598"/>
      <w:bookmarkStart w:id="61" w:name="_Toc6848"/>
      <w:r>
        <w:rPr>
          <w:rFonts w:ascii="Times New Roman" w:hAnsi="Times New Roman" w:eastAsia="方正仿宋_GB2312"/>
          <w:sz w:val="24"/>
          <w:szCs w:val="24"/>
        </w:rPr>
        <w:t>产品生产提供过程的基本信息</w:t>
      </w:r>
      <w:bookmarkEnd w:id="60"/>
      <w:bookmarkEnd w:id="61"/>
    </w:p>
    <w:p w14:paraId="23582CAA">
      <w:pPr>
        <w:adjustRightInd w:val="0"/>
        <w:snapToGrid w:val="0"/>
        <w:spacing w:line="400" w:lineRule="exact"/>
        <w:contextualSpacing/>
        <w:rPr>
          <w:rFonts w:eastAsia="方正仿宋_GB2312"/>
          <w:sz w:val="24"/>
        </w:rPr>
      </w:pPr>
      <w:r>
        <w:rPr>
          <w:rFonts w:eastAsia="方正仿宋_GB2312"/>
          <w:sz w:val="24"/>
        </w:rPr>
        <w:t>被评价产品生产提供过程的基本信息，包括：</w:t>
      </w:r>
    </w:p>
    <w:p w14:paraId="08B62D35">
      <w:pPr>
        <w:adjustRightInd w:val="0"/>
        <w:snapToGrid w:val="0"/>
        <w:spacing w:line="400" w:lineRule="exact"/>
        <w:contextualSpacing/>
        <w:rPr>
          <w:rFonts w:eastAsia="方正仿宋_GB2312"/>
          <w:sz w:val="24"/>
        </w:rPr>
      </w:pPr>
      <w:r>
        <w:rPr>
          <w:rFonts w:eastAsia="方正仿宋_GB2312"/>
          <w:sz w:val="24"/>
        </w:rPr>
        <w:t>（1）生产边界：从原材料开采、运输到产品的生产包装及运输</w:t>
      </w:r>
    </w:p>
    <w:p w14:paraId="4FF10D9D">
      <w:pPr>
        <w:adjustRightInd w:val="0"/>
        <w:snapToGrid w:val="0"/>
        <w:spacing w:line="400" w:lineRule="exact"/>
        <w:contextualSpacing/>
        <w:rPr>
          <w:rFonts w:eastAsia="方正仿宋_GB2312"/>
          <w:sz w:val="24"/>
        </w:rPr>
      </w:pPr>
      <w:r>
        <w:rPr>
          <w:rFonts w:eastAsia="方正仿宋_GB2312"/>
          <w:sz w:val="24"/>
        </w:rPr>
        <w:t>（2）数据代表性</w:t>
      </w:r>
    </w:p>
    <w:p w14:paraId="6DA42530">
      <w:pPr>
        <w:spacing w:line="360" w:lineRule="auto"/>
        <w:ind w:firstLine="480" w:firstLineChars="200"/>
        <w:rPr>
          <w:rFonts w:eastAsia="方正仿宋_GB2312"/>
          <w:sz w:val="24"/>
        </w:rPr>
      </w:pPr>
      <w:r>
        <w:rPr>
          <w:rFonts w:eastAsia="方正仿宋_GB2312"/>
          <w:sz w:val="24"/>
        </w:rPr>
        <w:t>主要数据来源：企业202</w:t>
      </w:r>
      <w:r>
        <w:rPr>
          <w:rFonts w:hint="eastAsia" w:eastAsia="方正仿宋_GB2312"/>
          <w:sz w:val="24"/>
          <w:lang w:val="en-US" w:eastAsia="zh-CN"/>
        </w:rPr>
        <w:t>4</w:t>
      </w:r>
      <w:r>
        <w:rPr>
          <w:rFonts w:eastAsia="方正仿宋_GB2312"/>
          <w:sz w:val="24"/>
        </w:rPr>
        <w:t>年实际生产数据</w:t>
      </w:r>
    </w:p>
    <w:p w14:paraId="4D338485">
      <w:pPr>
        <w:spacing w:line="360" w:lineRule="auto"/>
        <w:ind w:firstLine="480" w:firstLineChars="200"/>
        <w:rPr>
          <w:rFonts w:eastAsia="方正仿宋_GB2312"/>
          <w:sz w:val="24"/>
        </w:rPr>
      </w:pPr>
      <w:r>
        <w:rPr>
          <w:rFonts w:eastAsia="方正仿宋_GB2312"/>
          <w:sz w:val="24"/>
        </w:rPr>
        <w:t>企业名称：</w:t>
      </w:r>
      <w:r>
        <w:rPr>
          <w:rFonts w:hint="eastAsia" w:eastAsia="方正仿宋_GB2312"/>
          <w:sz w:val="24"/>
        </w:rPr>
        <w:t>宿迁新亚科技有限公</w:t>
      </w:r>
      <w:r>
        <w:rPr>
          <w:rFonts w:eastAsia="方正仿宋_GB2312"/>
          <w:sz w:val="24"/>
        </w:rPr>
        <w:t>司</w:t>
      </w:r>
    </w:p>
    <w:p w14:paraId="4C6FB350">
      <w:pPr>
        <w:spacing w:line="360" w:lineRule="auto"/>
        <w:ind w:firstLine="480" w:firstLineChars="200"/>
        <w:rPr>
          <w:rFonts w:eastAsia="方正仿宋_GB2312"/>
          <w:sz w:val="24"/>
        </w:rPr>
      </w:pPr>
      <w:r>
        <w:rPr>
          <w:rFonts w:eastAsia="方正仿宋_GB2312"/>
          <w:sz w:val="24"/>
        </w:rPr>
        <w:t>产地：中国江苏宿迁</w:t>
      </w:r>
    </w:p>
    <w:p w14:paraId="743EEB76">
      <w:pPr>
        <w:spacing w:line="360" w:lineRule="auto"/>
        <w:ind w:firstLine="480" w:firstLineChars="200"/>
        <w:rPr>
          <w:rFonts w:hint="default" w:eastAsia="方正仿宋_GB2312"/>
          <w:sz w:val="24"/>
          <w:lang w:val="en-US" w:eastAsia="zh-CN"/>
        </w:rPr>
      </w:pPr>
      <w:r>
        <w:rPr>
          <w:rFonts w:eastAsia="方正仿宋_GB2312"/>
          <w:sz w:val="24"/>
        </w:rPr>
        <w:t>基准期：202</w:t>
      </w:r>
      <w:r>
        <w:rPr>
          <w:rFonts w:hint="eastAsia" w:eastAsia="方正仿宋_GB2312"/>
          <w:sz w:val="24"/>
          <w:lang w:val="en-US" w:eastAsia="zh-CN"/>
        </w:rPr>
        <w:t>4</w:t>
      </w:r>
      <w:r>
        <w:rPr>
          <w:rFonts w:eastAsia="方正仿宋_GB2312"/>
          <w:sz w:val="24"/>
        </w:rPr>
        <w:t>年</w:t>
      </w:r>
      <w:r>
        <w:rPr>
          <w:rFonts w:hint="eastAsia" w:eastAsia="方正仿宋_GB2312"/>
          <w:sz w:val="24"/>
          <w:lang w:val="en-US" w:eastAsia="zh-CN"/>
        </w:rPr>
        <w:t>为首次核算</w:t>
      </w:r>
    </w:p>
    <w:p w14:paraId="2CDC012F">
      <w:pPr>
        <w:spacing w:line="360" w:lineRule="auto"/>
        <w:ind w:firstLine="480" w:firstLineChars="200"/>
        <w:rPr>
          <w:rFonts w:eastAsia="方正仿宋_GB2312"/>
          <w:sz w:val="24"/>
        </w:rPr>
      </w:pPr>
      <w:r>
        <w:rPr>
          <w:rFonts w:eastAsia="方正仿宋_GB2312"/>
          <w:sz w:val="24"/>
        </w:rPr>
        <w:t>主要原料：</w:t>
      </w:r>
      <w:r>
        <w:rPr>
          <w:rFonts w:hint="eastAsia" w:eastAsia="方正仿宋_GB2312"/>
          <w:sz w:val="24"/>
          <w:lang w:val="en-US" w:eastAsia="zh-CN"/>
        </w:rPr>
        <w:t>一甲胺、甲酸甲酯</w:t>
      </w:r>
    </w:p>
    <w:p w14:paraId="0F263088">
      <w:pPr>
        <w:spacing w:line="360" w:lineRule="auto"/>
        <w:ind w:firstLine="480" w:firstLineChars="200"/>
        <w:rPr>
          <w:rFonts w:eastAsia="方正仿宋_GB2312"/>
          <w:sz w:val="24"/>
        </w:rPr>
      </w:pPr>
      <w:r>
        <w:rPr>
          <w:rFonts w:eastAsia="方正仿宋_GB2312"/>
          <w:sz w:val="24"/>
        </w:rPr>
        <w:t>主要能耗：电力、</w:t>
      </w:r>
      <w:bookmarkStart w:id="62" w:name="_Toc66457599"/>
      <w:r>
        <w:rPr>
          <w:rFonts w:hint="eastAsia" w:eastAsia="方正仿宋_GB2312"/>
          <w:sz w:val="24"/>
          <w:lang w:eastAsia="zh-CN"/>
        </w:rPr>
        <w:t>蒸汽</w:t>
      </w:r>
      <w:r>
        <w:rPr>
          <w:rFonts w:hint="eastAsia" w:eastAsia="方正仿宋_GB2312"/>
          <w:sz w:val="24"/>
        </w:rPr>
        <w:t>、</w:t>
      </w:r>
      <w:r>
        <w:rPr>
          <w:rFonts w:eastAsia="方正仿宋_GB2312"/>
          <w:sz w:val="24"/>
        </w:rPr>
        <w:t>水（耗能工质）</w:t>
      </w:r>
    </w:p>
    <w:p w14:paraId="47209DAF">
      <w:pPr>
        <w:spacing w:line="360" w:lineRule="auto"/>
        <w:ind w:firstLine="480" w:firstLineChars="200"/>
        <w:rPr>
          <w:rFonts w:eastAsia="方正仿宋_GB2312"/>
          <w:sz w:val="24"/>
        </w:rPr>
      </w:pPr>
      <w:bookmarkStart w:id="63" w:name="_Hlk106261902"/>
      <w:bookmarkStart w:id="64" w:name="_Hlk107383312"/>
      <w:r>
        <w:rPr>
          <w:rFonts w:eastAsia="方正仿宋_GB2312"/>
          <w:sz w:val="24"/>
        </w:rPr>
        <w:t>生产主要工艺介绍如下：</w:t>
      </w:r>
    </w:p>
    <w:p w14:paraId="25AE0C0A">
      <w:pPr>
        <w:spacing w:line="360" w:lineRule="auto"/>
        <w:ind w:firstLine="480" w:firstLineChars="200"/>
        <w:rPr>
          <w:rFonts w:hint="eastAsia" w:eastAsia="方正仿宋_GB2312"/>
          <w:color w:val="auto"/>
          <w:sz w:val="24"/>
        </w:rPr>
      </w:pPr>
      <w:r>
        <w:rPr>
          <w:rFonts w:hint="eastAsia" w:eastAsia="方正仿宋_GB2312"/>
          <w:color w:val="auto"/>
          <w:sz w:val="24"/>
        </w:rPr>
        <w:t>甲酸甲酯和一甲胺通过静态混合式反应器后反应生成N-</w:t>
      </w:r>
      <w:r>
        <w:rPr>
          <w:rFonts w:hint="eastAsia" w:eastAsia="方正仿宋_GB2312"/>
          <w:color w:val="auto"/>
          <w:sz w:val="24"/>
          <w:lang w:eastAsia="zh-CN"/>
        </w:rPr>
        <w:t>甲基甲酰胺</w:t>
      </w:r>
      <w:r>
        <w:rPr>
          <w:rFonts w:hint="eastAsia" w:eastAsia="方正仿宋_GB2312"/>
          <w:color w:val="auto"/>
          <w:sz w:val="24"/>
        </w:rPr>
        <w:t>（NMF）和甲醇，反应后物料通过粗馏塔蒸馏，塔顶甲醇通过冷凝后送甲酯（MF）循环使用；跟踪监测，塔釜N-</w:t>
      </w:r>
      <w:r>
        <w:rPr>
          <w:rFonts w:hint="eastAsia" w:eastAsia="方正仿宋_GB2312"/>
          <w:color w:val="auto"/>
          <w:sz w:val="24"/>
          <w:lang w:eastAsia="zh-CN"/>
        </w:rPr>
        <w:t>甲基甲酰胺</w:t>
      </w:r>
      <w:r>
        <w:rPr>
          <w:rFonts w:hint="eastAsia" w:eastAsia="方正仿宋_GB2312"/>
          <w:color w:val="auto"/>
          <w:sz w:val="24"/>
        </w:rPr>
        <w:t>（NMF）含量达95%后进入脱轻组分塔，脱轻组分塔塔釜在130℃，-0.09MPa负压下，塔顶采出少量的水份和甲醇，送甲醇回收塔回收。回收后甲醇回甲酯（MF）工段循环套用，塔釜残液做为危废进行入库，委托第三方有资质单位进行处置。跟踪监测，脱轻组分塔塔釜物料N-</w:t>
      </w:r>
      <w:r>
        <w:rPr>
          <w:rFonts w:hint="eastAsia" w:eastAsia="方正仿宋_GB2312"/>
          <w:color w:val="auto"/>
          <w:sz w:val="24"/>
          <w:lang w:eastAsia="zh-CN"/>
        </w:rPr>
        <w:t>甲基甲酰胺</w:t>
      </w:r>
      <w:r>
        <w:rPr>
          <w:rFonts w:hint="eastAsia" w:eastAsia="方正仿宋_GB2312"/>
          <w:color w:val="auto"/>
          <w:sz w:val="24"/>
        </w:rPr>
        <w:t>（NMF）达到99.5%后，直接进入精馏塔，在真空-0.098MPa下进行精馏，塔顶经冷凝后得到产品N-</w:t>
      </w:r>
      <w:r>
        <w:rPr>
          <w:rFonts w:hint="eastAsia" w:eastAsia="方正仿宋_GB2312"/>
          <w:color w:val="auto"/>
          <w:sz w:val="24"/>
          <w:lang w:eastAsia="zh-CN"/>
        </w:rPr>
        <w:t>甲基甲酰胺</w:t>
      </w:r>
      <w:r>
        <w:rPr>
          <w:rFonts w:hint="eastAsia" w:eastAsia="方正仿宋_GB2312"/>
          <w:color w:val="auto"/>
          <w:sz w:val="24"/>
        </w:rPr>
        <w:t>（NMF）。</w:t>
      </w:r>
    </w:p>
    <w:p w14:paraId="7E044DA7">
      <w:pPr>
        <w:spacing w:line="360" w:lineRule="auto"/>
        <w:ind w:firstLine="480" w:firstLineChars="200"/>
        <w:rPr>
          <w:rFonts w:hint="eastAsia" w:eastAsia="方正仿宋_GB2312"/>
          <w:color w:val="auto"/>
          <w:sz w:val="24"/>
        </w:rPr>
      </w:pPr>
    </w:p>
    <w:p w14:paraId="7AF6BA28">
      <w:pPr>
        <w:spacing w:line="360" w:lineRule="auto"/>
        <w:jc w:val="center"/>
        <w:rPr>
          <w:rFonts w:eastAsia="方正仿宋_GB2312"/>
          <w:sz w:val="24"/>
        </w:rPr>
      </w:pPr>
      <w:r>
        <w:drawing>
          <wp:inline distT="0" distB="0" distL="114300" distR="114300">
            <wp:extent cx="5570855" cy="2284730"/>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70855" cy="2284730"/>
                    </a:xfrm>
                    <a:prstGeom prst="rect">
                      <a:avLst/>
                    </a:prstGeom>
                    <a:noFill/>
                    <a:ln>
                      <a:noFill/>
                    </a:ln>
                  </pic:spPr>
                </pic:pic>
              </a:graphicData>
            </a:graphic>
          </wp:inline>
        </w:drawing>
      </w:r>
    </w:p>
    <w:bookmarkEnd w:id="63"/>
    <w:bookmarkEnd w:id="64"/>
    <w:p w14:paraId="08D5F84C">
      <w:pPr>
        <w:pStyle w:val="2"/>
        <w:keepNext w:val="0"/>
        <w:keepLines w:val="0"/>
        <w:widowControl w:val="0"/>
        <w:numPr>
          <w:ilvl w:val="0"/>
          <w:numId w:val="0"/>
        </w:numPr>
        <w:adjustRightInd w:val="0"/>
        <w:snapToGrid w:val="0"/>
        <w:spacing w:before="156" w:beforeLines="50" w:after="156" w:afterLines="50" w:line="400" w:lineRule="exact"/>
        <w:contextualSpacing/>
        <w:jc w:val="both"/>
        <w:outlineLvl w:val="0"/>
        <w:rPr>
          <w:rFonts w:eastAsia="方正仿宋_GB2312"/>
          <w:sz w:val="28"/>
          <w:szCs w:val="24"/>
        </w:rPr>
      </w:pPr>
    </w:p>
    <w:p w14:paraId="5F4B2C5C">
      <w:pPr>
        <w:spacing w:line="360" w:lineRule="auto"/>
        <w:jc w:val="center"/>
        <w:rPr>
          <w:rFonts w:hint="eastAsia" w:eastAsia="方正仿宋_GB2312"/>
          <w:b/>
          <w:bCs/>
          <w:sz w:val="24"/>
          <w:lang w:eastAsia="zh-CN"/>
        </w:rPr>
        <w:sectPr>
          <w:pgSz w:w="11906" w:h="16838"/>
          <w:pgMar w:top="1440" w:right="1418" w:bottom="1440" w:left="1418" w:header="851" w:footer="737" w:gutter="284"/>
          <w:cols w:space="425" w:num="1"/>
          <w:titlePg/>
          <w:docGrid w:type="linesAndChars" w:linePitch="312" w:charSpace="0"/>
        </w:sectPr>
      </w:pPr>
      <w:r>
        <w:rPr>
          <w:rFonts w:hint="eastAsia" w:eastAsia="方正仿宋_GB2312"/>
          <w:b/>
          <w:bCs/>
          <w:sz w:val="24"/>
          <w:lang w:eastAsia="zh-CN"/>
        </w:rPr>
        <w:t xml:space="preserve">图3-1 </w:t>
      </w:r>
      <w:r>
        <w:rPr>
          <w:rFonts w:hint="eastAsia" w:eastAsia="方正仿宋_GB2312"/>
          <w:b/>
          <w:bCs/>
          <w:sz w:val="24"/>
        </w:rPr>
        <w:t>N-</w:t>
      </w:r>
      <w:r>
        <w:rPr>
          <w:rFonts w:hint="eastAsia" w:eastAsia="方正仿宋_GB2312"/>
          <w:b/>
          <w:bCs/>
          <w:sz w:val="24"/>
          <w:lang w:eastAsia="zh-CN"/>
        </w:rPr>
        <w:t>甲基甲酰胺工艺流程图</w:t>
      </w:r>
    </w:p>
    <w:p w14:paraId="464CC863">
      <w:pPr>
        <w:pStyle w:val="2"/>
        <w:keepNext w:val="0"/>
        <w:keepLines w:val="0"/>
        <w:numPr>
          <w:ilvl w:val="0"/>
          <w:numId w:val="3"/>
        </w:numPr>
        <w:adjustRightInd w:val="0"/>
        <w:snapToGrid w:val="0"/>
        <w:spacing w:before="156" w:beforeLines="50" w:after="156" w:afterLines="50" w:line="400" w:lineRule="exact"/>
        <w:contextualSpacing/>
        <w:rPr>
          <w:rFonts w:eastAsia="方正仿宋_GB2312"/>
          <w:sz w:val="28"/>
          <w:szCs w:val="24"/>
        </w:rPr>
      </w:pPr>
      <w:bookmarkStart w:id="65" w:name="_Toc3158"/>
      <w:r>
        <w:rPr>
          <w:rFonts w:eastAsia="方正仿宋_GB2312"/>
          <w:sz w:val="28"/>
          <w:szCs w:val="24"/>
        </w:rPr>
        <w:t>碳足迹计算</w:t>
      </w:r>
      <w:bookmarkEnd w:id="62"/>
      <w:bookmarkEnd w:id="65"/>
    </w:p>
    <w:p w14:paraId="0AB06691">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66" w:name="_Toc13278"/>
      <w:bookmarkStart w:id="67" w:name="_Toc66457600"/>
      <w:r>
        <w:rPr>
          <w:rFonts w:ascii="Times New Roman" w:hAnsi="Times New Roman" w:eastAsia="方正仿宋_GB2312"/>
          <w:sz w:val="24"/>
          <w:szCs w:val="24"/>
        </w:rPr>
        <w:t>碳足迹识别</w:t>
      </w:r>
      <w:bookmarkEnd w:id="66"/>
      <w:bookmarkEnd w:id="67"/>
    </w:p>
    <w:p w14:paraId="2C5B9208">
      <w:pPr>
        <w:adjustRightInd w:val="0"/>
        <w:snapToGrid w:val="0"/>
        <w:spacing w:line="400" w:lineRule="exact"/>
        <w:contextualSpacing/>
        <w:jc w:val="center"/>
        <w:rPr>
          <w:rFonts w:eastAsia="方正仿宋_GB2312"/>
          <w:b/>
          <w:bCs/>
          <w:sz w:val="24"/>
        </w:rPr>
      </w:pPr>
      <w:r>
        <w:rPr>
          <w:rFonts w:eastAsia="方正仿宋_GB2312"/>
          <w:b/>
          <w:bCs/>
          <w:sz w:val="24"/>
        </w:rPr>
        <w:t>表4-1碳足迹过程识别表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402"/>
        <w:gridCol w:w="2213"/>
        <w:gridCol w:w="1642"/>
      </w:tblGrid>
      <w:tr w14:paraId="7B60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2" w:type="pct"/>
            <w:shd w:val="clear" w:color="auto" w:fill="auto"/>
            <w:vAlign w:val="center"/>
          </w:tcPr>
          <w:p w14:paraId="4FFE1013">
            <w:pPr>
              <w:adjustRightInd w:val="0"/>
              <w:snapToGrid w:val="0"/>
              <w:spacing w:line="400" w:lineRule="exact"/>
              <w:contextualSpacing/>
              <w:jc w:val="center"/>
              <w:rPr>
                <w:rFonts w:eastAsia="方正仿宋_GB2312"/>
                <w:b/>
                <w:sz w:val="24"/>
              </w:rPr>
            </w:pPr>
            <w:r>
              <w:rPr>
                <w:rFonts w:eastAsia="方正仿宋_GB2312"/>
                <w:b/>
                <w:sz w:val="24"/>
              </w:rPr>
              <w:t>序号</w:t>
            </w:r>
          </w:p>
        </w:tc>
        <w:tc>
          <w:tcPr>
            <w:tcW w:w="2445" w:type="pct"/>
            <w:shd w:val="clear" w:color="auto" w:fill="auto"/>
            <w:vAlign w:val="center"/>
          </w:tcPr>
          <w:p w14:paraId="60BB9A91">
            <w:pPr>
              <w:adjustRightInd w:val="0"/>
              <w:snapToGrid w:val="0"/>
              <w:spacing w:line="400" w:lineRule="exact"/>
              <w:contextualSpacing/>
              <w:jc w:val="center"/>
              <w:rPr>
                <w:rFonts w:eastAsia="方正仿宋_GB2312"/>
                <w:b/>
                <w:sz w:val="24"/>
              </w:rPr>
            </w:pPr>
            <w:r>
              <w:rPr>
                <w:rFonts w:eastAsia="方正仿宋_GB2312"/>
                <w:b/>
                <w:sz w:val="24"/>
              </w:rPr>
              <w:t>主体</w:t>
            </w:r>
          </w:p>
        </w:tc>
        <w:tc>
          <w:tcPr>
            <w:tcW w:w="1229" w:type="pct"/>
            <w:shd w:val="clear" w:color="auto" w:fill="auto"/>
            <w:vAlign w:val="center"/>
          </w:tcPr>
          <w:p w14:paraId="18259B93">
            <w:pPr>
              <w:adjustRightInd w:val="0"/>
              <w:snapToGrid w:val="0"/>
              <w:spacing w:line="400" w:lineRule="exact"/>
              <w:contextualSpacing/>
              <w:jc w:val="center"/>
              <w:rPr>
                <w:rFonts w:eastAsia="方正仿宋_GB2312"/>
                <w:b/>
                <w:sz w:val="24"/>
              </w:rPr>
            </w:pPr>
            <w:r>
              <w:rPr>
                <w:rFonts w:eastAsia="方正仿宋_GB2312"/>
                <w:b/>
                <w:sz w:val="24"/>
              </w:rPr>
              <w:t>活动内容</w:t>
            </w:r>
          </w:p>
        </w:tc>
        <w:tc>
          <w:tcPr>
            <w:tcW w:w="912" w:type="pct"/>
            <w:shd w:val="clear" w:color="auto" w:fill="auto"/>
            <w:vAlign w:val="center"/>
          </w:tcPr>
          <w:p w14:paraId="75CE0348">
            <w:pPr>
              <w:adjustRightInd w:val="0"/>
              <w:snapToGrid w:val="0"/>
              <w:spacing w:line="400" w:lineRule="exact"/>
              <w:contextualSpacing/>
              <w:jc w:val="center"/>
              <w:rPr>
                <w:rFonts w:eastAsia="方正仿宋_GB2312"/>
                <w:b/>
                <w:sz w:val="24"/>
              </w:rPr>
            </w:pPr>
            <w:r>
              <w:rPr>
                <w:rFonts w:eastAsia="方正仿宋_GB2312"/>
                <w:b/>
                <w:sz w:val="24"/>
              </w:rPr>
              <w:t>备注</w:t>
            </w:r>
          </w:p>
        </w:tc>
      </w:tr>
      <w:tr w14:paraId="4449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12" w:type="pct"/>
            <w:shd w:val="clear" w:color="auto" w:fill="auto"/>
            <w:vAlign w:val="center"/>
          </w:tcPr>
          <w:p w14:paraId="4D90054E">
            <w:pPr>
              <w:adjustRightInd w:val="0"/>
              <w:snapToGrid w:val="0"/>
              <w:spacing w:line="400" w:lineRule="exact"/>
              <w:contextualSpacing/>
              <w:jc w:val="center"/>
              <w:rPr>
                <w:rFonts w:eastAsia="方正仿宋_GB2312"/>
                <w:sz w:val="24"/>
              </w:rPr>
            </w:pPr>
            <w:r>
              <w:rPr>
                <w:rFonts w:eastAsia="方正仿宋_GB2312"/>
                <w:sz w:val="24"/>
              </w:rPr>
              <w:t>1</w:t>
            </w:r>
          </w:p>
        </w:tc>
        <w:tc>
          <w:tcPr>
            <w:tcW w:w="2445" w:type="pct"/>
            <w:shd w:val="clear" w:color="auto" w:fill="auto"/>
            <w:vAlign w:val="center"/>
          </w:tcPr>
          <w:p w14:paraId="292862F8">
            <w:pPr>
              <w:adjustRightInd w:val="0"/>
              <w:snapToGrid w:val="0"/>
              <w:spacing w:line="400" w:lineRule="exact"/>
              <w:contextualSpacing/>
              <w:jc w:val="center"/>
              <w:rPr>
                <w:rFonts w:eastAsia="方正仿宋_GB2312"/>
                <w:sz w:val="24"/>
              </w:rPr>
            </w:pPr>
            <w:r>
              <w:rPr>
                <w:rFonts w:eastAsia="方正仿宋_GB2312"/>
                <w:sz w:val="24"/>
              </w:rPr>
              <w:t>原料运输</w:t>
            </w:r>
          </w:p>
        </w:tc>
        <w:tc>
          <w:tcPr>
            <w:tcW w:w="1229" w:type="pct"/>
            <w:shd w:val="clear" w:color="auto" w:fill="auto"/>
            <w:vAlign w:val="center"/>
          </w:tcPr>
          <w:p w14:paraId="0D699193">
            <w:pPr>
              <w:adjustRightInd w:val="0"/>
              <w:snapToGrid w:val="0"/>
              <w:spacing w:line="400" w:lineRule="exact"/>
              <w:contextualSpacing/>
              <w:jc w:val="center"/>
              <w:rPr>
                <w:rFonts w:eastAsia="方正仿宋_GB2312"/>
                <w:sz w:val="24"/>
              </w:rPr>
            </w:pPr>
            <w:r>
              <w:rPr>
                <w:rFonts w:eastAsia="方正仿宋_GB2312"/>
                <w:sz w:val="24"/>
              </w:rPr>
              <w:t>运输排放</w:t>
            </w:r>
          </w:p>
        </w:tc>
        <w:tc>
          <w:tcPr>
            <w:tcW w:w="912" w:type="pct"/>
            <w:shd w:val="clear" w:color="auto" w:fill="auto"/>
            <w:vAlign w:val="center"/>
          </w:tcPr>
          <w:p w14:paraId="260260D6">
            <w:pPr>
              <w:adjustRightInd w:val="0"/>
              <w:snapToGrid w:val="0"/>
              <w:spacing w:line="400" w:lineRule="exact"/>
              <w:contextualSpacing/>
              <w:jc w:val="center"/>
              <w:rPr>
                <w:rFonts w:eastAsia="方正仿宋_GB2312"/>
                <w:sz w:val="24"/>
              </w:rPr>
            </w:pPr>
            <w:r>
              <w:rPr>
                <w:rFonts w:eastAsia="方正仿宋_GB2312"/>
                <w:sz w:val="24"/>
              </w:rPr>
              <w:t>/</w:t>
            </w:r>
          </w:p>
        </w:tc>
      </w:tr>
      <w:tr w14:paraId="68BC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12" w:type="pct"/>
            <w:shd w:val="clear" w:color="auto" w:fill="auto"/>
            <w:vAlign w:val="center"/>
          </w:tcPr>
          <w:p w14:paraId="5C6D57CF">
            <w:pPr>
              <w:adjustRightInd w:val="0"/>
              <w:snapToGrid w:val="0"/>
              <w:spacing w:line="400" w:lineRule="exact"/>
              <w:contextualSpacing/>
              <w:jc w:val="center"/>
              <w:rPr>
                <w:rFonts w:eastAsia="方正仿宋_GB2312"/>
                <w:sz w:val="24"/>
              </w:rPr>
            </w:pPr>
            <w:r>
              <w:rPr>
                <w:rFonts w:eastAsia="方正仿宋_GB2312"/>
                <w:sz w:val="24"/>
              </w:rPr>
              <w:t>2</w:t>
            </w:r>
          </w:p>
        </w:tc>
        <w:tc>
          <w:tcPr>
            <w:tcW w:w="2445" w:type="pct"/>
            <w:shd w:val="clear" w:color="auto" w:fill="auto"/>
            <w:vAlign w:val="center"/>
          </w:tcPr>
          <w:p w14:paraId="69CE97EF">
            <w:pPr>
              <w:adjustRightInd w:val="0"/>
              <w:snapToGrid w:val="0"/>
              <w:spacing w:line="400" w:lineRule="exact"/>
              <w:contextualSpacing/>
              <w:jc w:val="center"/>
              <w:rPr>
                <w:rFonts w:eastAsia="方正仿宋_GB2312"/>
                <w:sz w:val="24"/>
              </w:rPr>
            </w:pPr>
            <w:r>
              <w:rPr>
                <w:rFonts w:eastAsia="方正仿宋_GB2312"/>
                <w:sz w:val="24"/>
              </w:rPr>
              <w:t>产品生产过程</w:t>
            </w:r>
          </w:p>
        </w:tc>
        <w:tc>
          <w:tcPr>
            <w:tcW w:w="1229" w:type="pct"/>
            <w:shd w:val="clear" w:color="auto" w:fill="auto"/>
            <w:vAlign w:val="center"/>
          </w:tcPr>
          <w:p w14:paraId="35A78FB4">
            <w:pPr>
              <w:adjustRightInd w:val="0"/>
              <w:snapToGrid w:val="0"/>
              <w:spacing w:line="400" w:lineRule="exact"/>
              <w:contextualSpacing/>
              <w:jc w:val="center"/>
              <w:rPr>
                <w:rFonts w:eastAsia="方正仿宋_GB2312"/>
                <w:sz w:val="24"/>
              </w:rPr>
            </w:pPr>
            <w:r>
              <w:rPr>
                <w:rFonts w:eastAsia="方正仿宋_GB2312"/>
                <w:sz w:val="24"/>
              </w:rPr>
              <w:t>原料、能源</w:t>
            </w:r>
          </w:p>
        </w:tc>
        <w:tc>
          <w:tcPr>
            <w:tcW w:w="912" w:type="pct"/>
            <w:shd w:val="clear" w:color="auto" w:fill="auto"/>
            <w:vAlign w:val="center"/>
          </w:tcPr>
          <w:p w14:paraId="7840CB19">
            <w:pPr>
              <w:adjustRightInd w:val="0"/>
              <w:snapToGrid w:val="0"/>
              <w:spacing w:line="400" w:lineRule="exact"/>
              <w:contextualSpacing/>
              <w:jc w:val="center"/>
              <w:rPr>
                <w:rFonts w:eastAsia="方正仿宋_GB2312"/>
                <w:sz w:val="24"/>
              </w:rPr>
            </w:pPr>
            <w:r>
              <w:rPr>
                <w:rFonts w:eastAsia="方正仿宋_GB2312"/>
                <w:sz w:val="24"/>
              </w:rPr>
              <w:t>/</w:t>
            </w:r>
          </w:p>
        </w:tc>
      </w:tr>
      <w:tr w14:paraId="2854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12" w:type="pct"/>
            <w:shd w:val="clear" w:color="auto" w:fill="auto"/>
            <w:vAlign w:val="center"/>
          </w:tcPr>
          <w:p w14:paraId="4EA3911B">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3</w:t>
            </w:r>
          </w:p>
        </w:tc>
        <w:tc>
          <w:tcPr>
            <w:tcW w:w="2445" w:type="pct"/>
            <w:shd w:val="clear" w:color="auto" w:fill="auto"/>
            <w:vAlign w:val="center"/>
          </w:tcPr>
          <w:p w14:paraId="1D34C4A1">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产品包装</w:t>
            </w:r>
          </w:p>
        </w:tc>
        <w:tc>
          <w:tcPr>
            <w:tcW w:w="1229" w:type="pct"/>
            <w:shd w:val="clear" w:color="auto" w:fill="auto"/>
            <w:vAlign w:val="center"/>
          </w:tcPr>
          <w:p w14:paraId="1A0611B7">
            <w:pPr>
              <w:adjustRightInd w:val="0"/>
              <w:snapToGrid w:val="0"/>
              <w:spacing w:line="400" w:lineRule="exact"/>
              <w:contextualSpacing/>
              <w:jc w:val="center"/>
              <w:rPr>
                <w:rFonts w:eastAsia="方正仿宋_GB2312"/>
                <w:sz w:val="24"/>
              </w:rPr>
            </w:pPr>
            <w:r>
              <w:rPr>
                <w:rFonts w:eastAsia="方正仿宋_GB2312"/>
                <w:sz w:val="24"/>
              </w:rPr>
              <w:t>原料、运输</w:t>
            </w:r>
          </w:p>
        </w:tc>
        <w:tc>
          <w:tcPr>
            <w:tcW w:w="912" w:type="pct"/>
            <w:shd w:val="clear" w:color="auto" w:fill="auto"/>
            <w:vAlign w:val="center"/>
          </w:tcPr>
          <w:p w14:paraId="38E01CF9">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w:t>
            </w:r>
          </w:p>
        </w:tc>
      </w:tr>
      <w:tr w14:paraId="52C2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12" w:type="pct"/>
            <w:shd w:val="clear" w:color="auto" w:fill="auto"/>
            <w:vAlign w:val="center"/>
          </w:tcPr>
          <w:p w14:paraId="1FEFA32B">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4</w:t>
            </w:r>
          </w:p>
        </w:tc>
        <w:tc>
          <w:tcPr>
            <w:tcW w:w="2445" w:type="pct"/>
            <w:shd w:val="clear" w:color="auto" w:fill="auto"/>
            <w:vAlign w:val="center"/>
          </w:tcPr>
          <w:p w14:paraId="47536FCE">
            <w:pPr>
              <w:adjustRightInd w:val="0"/>
              <w:snapToGrid w:val="0"/>
              <w:spacing w:line="400" w:lineRule="exact"/>
              <w:contextualSpacing/>
              <w:jc w:val="center"/>
              <w:rPr>
                <w:rFonts w:eastAsia="方正仿宋_GB2312"/>
                <w:sz w:val="24"/>
              </w:rPr>
            </w:pPr>
            <w:r>
              <w:rPr>
                <w:rFonts w:eastAsia="方正仿宋_GB2312"/>
                <w:sz w:val="24"/>
              </w:rPr>
              <w:t>包装运输</w:t>
            </w:r>
          </w:p>
        </w:tc>
        <w:tc>
          <w:tcPr>
            <w:tcW w:w="1229" w:type="pct"/>
            <w:shd w:val="clear" w:color="auto" w:fill="auto"/>
            <w:vAlign w:val="center"/>
          </w:tcPr>
          <w:p w14:paraId="66F4FABD">
            <w:pPr>
              <w:adjustRightInd w:val="0"/>
              <w:snapToGrid w:val="0"/>
              <w:spacing w:line="400" w:lineRule="exact"/>
              <w:contextualSpacing/>
              <w:jc w:val="center"/>
              <w:rPr>
                <w:rFonts w:eastAsia="方正仿宋_GB2312"/>
                <w:sz w:val="24"/>
              </w:rPr>
            </w:pPr>
            <w:r>
              <w:rPr>
                <w:rFonts w:eastAsia="方正仿宋_GB2312"/>
                <w:sz w:val="24"/>
              </w:rPr>
              <w:t>运输排放</w:t>
            </w:r>
          </w:p>
        </w:tc>
        <w:tc>
          <w:tcPr>
            <w:tcW w:w="912" w:type="pct"/>
            <w:shd w:val="clear" w:color="auto" w:fill="auto"/>
            <w:vAlign w:val="center"/>
          </w:tcPr>
          <w:p w14:paraId="5F441ABF">
            <w:pPr>
              <w:adjustRightInd w:val="0"/>
              <w:snapToGrid w:val="0"/>
              <w:spacing w:line="400" w:lineRule="exact"/>
              <w:contextualSpacing/>
              <w:jc w:val="center"/>
              <w:rPr>
                <w:rFonts w:eastAsia="方正仿宋_GB2312"/>
                <w:sz w:val="24"/>
              </w:rPr>
            </w:pPr>
            <w:r>
              <w:rPr>
                <w:rFonts w:eastAsia="方正仿宋_GB2312"/>
                <w:sz w:val="24"/>
              </w:rPr>
              <w:t>/</w:t>
            </w:r>
          </w:p>
        </w:tc>
      </w:tr>
    </w:tbl>
    <w:p w14:paraId="1C4DD028">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68" w:name="_Toc40198804"/>
      <w:bookmarkStart w:id="69" w:name="_Toc20397"/>
      <w:bookmarkStart w:id="70" w:name="_Toc5435"/>
      <w:bookmarkStart w:id="71" w:name="_Toc66457601"/>
      <w:r>
        <w:rPr>
          <w:rFonts w:ascii="Times New Roman" w:hAnsi="Times New Roman" w:eastAsia="方正仿宋_GB2312"/>
          <w:sz w:val="24"/>
          <w:szCs w:val="24"/>
        </w:rPr>
        <w:t>计算表格</w:t>
      </w:r>
      <w:bookmarkEnd w:id="68"/>
      <w:bookmarkEnd w:id="69"/>
      <w:bookmarkEnd w:id="70"/>
      <w:bookmarkEnd w:id="71"/>
    </w:p>
    <w:p w14:paraId="7037508A">
      <w:pPr>
        <w:widowControl/>
        <w:spacing w:before="100" w:beforeAutospacing="1" w:after="100" w:afterAutospacing="1" w:line="480" w:lineRule="auto"/>
        <w:jc w:val="left"/>
        <w:outlineLvl w:val="2"/>
        <w:rPr>
          <w:rFonts w:eastAsia="方正仿宋_GB2312"/>
          <w:b/>
          <w:bCs/>
          <w:kern w:val="0"/>
          <w:sz w:val="24"/>
          <w:szCs w:val="27"/>
        </w:rPr>
      </w:pPr>
      <w:bookmarkStart w:id="72" w:name="_Toc8633"/>
      <w:bookmarkStart w:id="73" w:name="_Toc101982283"/>
      <w:bookmarkStart w:id="74" w:name="_Toc40198805"/>
      <w:bookmarkStart w:id="75" w:name="_Toc101786766"/>
      <w:r>
        <w:rPr>
          <w:rFonts w:eastAsia="方正仿宋_GB2312"/>
          <w:b/>
          <w:bCs/>
          <w:kern w:val="0"/>
          <w:sz w:val="24"/>
          <w:szCs w:val="27"/>
        </w:rPr>
        <w:t>4.2.1</w:t>
      </w:r>
      <w:r>
        <w:rPr>
          <w:rFonts w:hint="eastAsia" w:eastAsia="方正仿宋_GB2312"/>
          <w:b/>
          <w:bCs/>
          <w:kern w:val="0"/>
          <w:sz w:val="24"/>
          <w:szCs w:val="27"/>
          <w:lang w:val="en-US" w:eastAsia="zh-CN"/>
        </w:rPr>
        <w:t>N-甲基甲酰胺</w:t>
      </w:r>
      <w:r>
        <w:rPr>
          <w:rFonts w:hint="eastAsia" w:eastAsia="方正仿宋_GB2312"/>
          <w:b/>
          <w:bCs/>
          <w:kern w:val="0"/>
          <w:sz w:val="24"/>
          <w:szCs w:val="27"/>
        </w:rPr>
        <w:t>产品</w:t>
      </w:r>
      <w:r>
        <w:rPr>
          <w:rFonts w:eastAsia="方正仿宋_GB2312"/>
          <w:b/>
          <w:bCs/>
          <w:kern w:val="0"/>
          <w:sz w:val="24"/>
          <w:szCs w:val="27"/>
        </w:rPr>
        <w:t>生产过程数据清单</w:t>
      </w:r>
      <w:bookmarkEnd w:id="72"/>
      <w:bookmarkEnd w:id="73"/>
      <w:bookmarkEnd w:id="74"/>
      <w:bookmarkEnd w:id="75"/>
    </w:p>
    <w:p w14:paraId="1519BF50">
      <w:pPr>
        <w:spacing w:line="480" w:lineRule="auto"/>
        <w:ind w:firstLine="560"/>
        <w:jc w:val="center"/>
        <w:rPr>
          <w:rFonts w:eastAsia="方正仿宋_GB2312"/>
          <w:b/>
          <w:bCs/>
          <w:sz w:val="24"/>
        </w:rPr>
      </w:pPr>
      <w:r>
        <w:rPr>
          <w:rFonts w:eastAsia="方正仿宋_GB2312"/>
          <w:b/>
          <w:bCs/>
          <w:sz w:val="24"/>
        </w:rPr>
        <w:t>表4-2</w:t>
      </w:r>
      <w:r>
        <w:rPr>
          <w:rFonts w:hint="eastAsia" w:eastAsia="方正仿宋_GB2312"/>
          <w:b/>
          <w:bCs/>
          <w:sz w:val="24"/>
          <w:lang w:val="en-US" w:eastAsia="zh-CN"/>
        </w:rPr>
        <w:t>N-甲基甲酰胺</w:t>
      </w:r>
      <w:r>
        <w:rPr>
          <w:rFonts w:hint="eastAsia" w:eastAsia="方正仿宋_GB2312"/>
          <w:b/>
          <w:bCs/>
          <w:sz w:val="24"/>
        </w:rPr>
        <w:t>产品</w:t>
      </w:r>
      <w:r>
        <w:rPr>
          <w:rFonts w:eastAsia="方正仿宋_GB2312"/>
          <w:b/>
          <w:bCs/>
          <w:sz w:val="24"/>
        </w:rPr>
        <w:t>生产过程数据清单</w:t>
      </w:r>
    </w:p>
    <w:tbl>
      <w:tblPr>
        <w:tblStyle w:val="18"/>
        <w:tblW w:w="4551" w:type="pct"/>
        <w:jc w:val="center"/>
        <w:tblLayout w:type="fixed"/>
        <w:tblCellMar>
          <w:top w:w="0" w:type="dxa"/>
          <w:left w:w="108" w:type="dxa"/>
          <w:bottom w:w="0" w:type="dxa"/>
          <w:right w:w="108" w:type="dxa"/>
        </w:tblCellMar>
      </w:tblPr>
      <w:tblGrid>
        <w:gridCol w:w="710"/>
        <w:gridCol w:w="713"/>
        <w:gridCol w:w="2114"/>
        <w:gridCol w:w="1219"/>
        <w:gridCol w:w="910"/>
        <w:gridCol w:w="2528"/>
      </w:tblGrid>
      <w:tr w14:paraId="485BE9BC">
        <w:tblPrEx>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30477F6C">
            <w:pPr>
              <w:adjustRightInd w:val="0"/>
              <w:snapToGrid w:val="0"/>
              <w:spacing w:line="400" w:lineRule="exact"/>
              <w:contextualSpacing/>
              <w:jc w:val="center"/>
              <w:rPr>
                <w:rFonts w:eastAsia="方正仿宋_GB2312"/>
                <w:b/>
                <w:bCs/>
                <w:sz w:val="24"/>
              </w:rPr>
            </w:pPr>
            <w:r>
              <w:rPr>
                <w:rFonts w:eastAsia="方正仿宋_GB2312"/>
                <w:b/>
                <w:bCs/>
                <w:sz w:val="24"/>
              </w:rPr>
              <w:t>类型</w:t>
            </w:r>
          </w:p>
        </w:tc>
        <w:tc>
          <w:tcPr>
            <w:tcW w:w="435" w:type="pct"/>
            <w:tcBorders>
              <w:top w:val="single" w:color="auto" w:sz="4" w:space="0"/>
              <w:left w:val="nil"/>
              <w:bottom w:val="single" w:color="auto" w:sz="4" w:space="0"/>
              <w:right w:val="single" w:color="auto" w:sz="4" w:space="0"/>
            </w:tcBorders>
            <w:shd w:val="clear" w:color="auto" w:fill="auto"/>
            <w:vAlign w:val="center"/>
          </w:tcPr>
          <w:p w14:paraId="41F00EDA">
            <w:pPr>
              <w:adjustRightInd w:val="0"/>
              <w:snapToGrid w:val="0"/>
              <w:spacing w:line="400" w:lineRule="exact"/>
              <w:contextualSpacing/>
              <w:jc w:val="center"/>
              <w:rPr>
                <w:rFonts w:eastAsia="方正仿宋_GB2312"/>
                <w:b/>
                <w:bCs/>
                <w:sz w:val="24"/>
              </w:rPr>
            </w:pPr>
            <w:r>
              <w:rPr>
                <w:rFonts w:eastAsia="方正仿宋_GB2312"/>
                <w:b/>
                <w:bCs/>
                <w:sz w:val="24"/>
              </w:rPr>
              <w:t>序号</w:t>
            </w:r>
          </w:p>
        </w:tc>
        <w:tc>
          <w:tcPr>
            <w:tcW w:w="1289" w:type="pct"/>
            <w:tcBorders>
              <w:top w:val="single" w:color="auto" w:sz="4" w:space="0"/>
              <w:left w:val="nil"/>
              <w:bottom w:val="single" w:color="auto" w:sz="4" w:space="0"/>
              <w:right w:val="single" w:color="auto" w:sz="4" w:space="0"/>
            </w:tcBorders>
            <w:shd w:val="clear" w:color="auto" w:fill="auto"/>
            <w:vAlign w:val="center"/>
          </w:tcPr>
          <w:p w14:paraId="31769903">
            <w:pPr>
              <w:adjustRightInd w:val="0"/>
              <w:snapToGrid w:val="0"/>
              <w:spacing w:line="400" w:lineRule="exact"/>
              <w:contextualSpacing/>
              <w:jc w:val="center"/>
              <w:rPr>
                <w:rFonts w:eastAsia="方正仿宋_GB2312"/>
                <w:b/>
                <w:bCs/>
                <w:sz w:val="24"/>
              </w:rPr>
            </w:pPr>
            <w:r>
              <w:rPr>
                <w:rFonts w:hint="eastAsia" w:eastAsia="方正仿宋_GB2312"/>
                <w:b/>
                <w:bCs/>
                <w:sz w:val="24"/>
              </w:rPr>
              <w:t>原料名称</w:t>
            </w:r>
          </w:p>
        </w:tc>
        <w:tc>
          <w:tcPr>
            <w:tcW w:w="743" w:type="pct"/>
            <w:tcBorders>
              <w:top w:val="single" w:color="auto" w:sz="4" w:space="0"/>
              <w:left w:val="nil"/>
              <w:bottom w:val="single" w:color="auto" w:sz="4" w:space="0"/>
              <w:right w:val="single" w:color="auto" w:sz="4" w:space="0"/>
            </w:tcBorders>
            <w:shd w:val="clear" w:color="auto" w:fill="auto"/>
            <w:vAlign w:val="center"/>
          </w:tcPr>
          <w:p w14:paraId="2DD8DD6F">
            <w:pPr>
              <w:adjustRightInd w:val="0"/>
              <w:snapToGrid w:val="0"/>
              <w:spacing w:line="400" w:lineRule="exact"/>
              <w:contextualSpacing/>
              <w:jc w:val="center"/>
              <w:rPr>
                <w:rFonts w:eastAsia="方正仿宋_GB2312"/>
                <w:b/>
                <w:bCs/>
                <w:sz w:val="24"/>
              </w:rPr>
            </w:pPr>
            <w:r>
              <w:rPr>
                <w:rFonts w:hint="eastAsia" w:eastAsia="方正仿宋_GB2312"/>
                <w:b/>
                <w:bCs/>
                <w:sz w:val="24"/>
              </w:rPr>
              <w:t>用途</w:t>
            </w:r>
          </w:p>
        </w:tc>
        <w:tc>
          <w:tcPr>
            <w:tcW w:w="555" w:type="pct"/>
            <w:tcBorders>
              <w:top w:val="single" w:color="auto" w:sz="4" w:space="0"/>
              <w:left w:val="nil"/>
              <w:bottom w:val="single" w:color="auto" w:sz="4" w:space="0"/>
              <w:right w:val="single" w:color="auto" w:sz="4" w:space="0"/>
            </w:tcBorders>
            <w:shd w:val="clear" w:color="auto" w:fill="auto"/>
            <w:vAlign w:val="center"/>
          </w:tcPr>
          <w:p w14:paraId="73B3C0E4">
            <w:pPr>
              <w:adjustRightInd w:val="0"/>
              <w:snapToGrid w:val="0"/>
              <w:spacing w:line="400" w:lineRule="exact"/>
              <w:contextualSpacing/>
              <w:jc w:val="center"/>
              <w:rPr>
                <w:rFonts w:eastAsia="方正仿宋_GB2312"/>
                <w:b/>
                <w:bCs/>
                <w:sz w:val="24"/>
              </w:rPr>
            </w:pPr>
            <w:r>
              <w:rPr>
                <w:rFonts w:hint="eastAsia" w:eastAsia="方正仿宋_GB2312"/>
                <w:b/>
                <w:bCs/>
                <w:sz w:val="24"/>
              </w:rPr>
              <w:t>数量</w:t>
            </w:r>
          </w:p>
        </w:tc>
        <w:tc>
          <w:tcPr>
            <w:tcW w:w="1542" w:type="pct"/>
            <w:tcBorders>
              <w:top w:val="single" w:color="auto" w:sz="4" w:space="0"/>
              <w:left w:val="nil"/>
              <w:bottom w:val="single" w:color="auto" w:sz="4" w:space="0"/>
              <w:right w:val="single" w:color="auto" w:sz="4" w:space="0"/>
            </w:tcBorders>
            <w:shd w:val="clear" w:color="auto" w:fill="auto"/>
            <w:vAlign w:val="center"/>
          </w:tcPr>
          <w:p w14:paraId="4532C928">
            <w:pPr>
              <w:adjustRightInd w:val="0"/>
              <w:snapToGrid w:val="0"/>
              <w:spacing w:line="400" w:lineRule="exact"/>
              <w:contextualSpacing/>
              <w:jc w:val="center"/>
              <w:rPr>
                <w:rFonts w:eastAsia="方正仿宋_GB2312"/>
                <w:b/>
                <w:bCs/>
                <w:sz w:val="24"/>
              </w:rPr>
            </w:pPr>
            <w:r>
              <w:rPr>
                <w:rFonts w:hint="eastAsia" w:eastAsia="方正仿宋_GB2312"/>
                <w:b/>
                <w:bCs/>
                <w:sz w:val="24"/>
              </w:rPr>
              <w:t>数据库</w:t>
            </w:r>
            <w:r>
              <w:rPr>
                <w:rFonts w:eastAsia="方正仿宋_GB2312"/>
                <w:b/>
                <w:bCs/>
                <w:sz w:val="24"/>
              </w:rPr>
              <w:t>/</w:t>
            </w:r>
            <w:r>
              <w:rPr>
                <w:rFonts w:hint="eastAsia" w:eastAsia="方正仿宋_GB2312"/>
                <w:b/>
                <w:bCs/>
                <w:sz w:val="24"/>
              </w:rPr>
              <w:t>排放因子来源</w:t>
            </w:r>
          </w:p>
        </w:tc>
      </w:tr>
      <w:tr w14:paraId="1D8041E4">
        <w:tblPrEx>
          <w:tblCellMar>
            <w:top w:w="0" w:type="dxa"/>
            <w:left w:w="108" w:type="dxa"/>
            <w:bottom w:w="0" w:type="dxa"/>
            <w:right w:w="108" w:type="dxa"/>
          </w:tblCellMar>
        </w:tblPrEx>
        <w:trPr>
          <w:trHeight w:val="300" w:hRule="atLeast"/>
          <w:jc w:val="center"/>
        </w:trPr>
        <w:tc>
          <w:tcPr>
            <w:tcW w:w="433" w:type="pct"/>
            <w:tcBorders>
              <w:top w:val="nil"/>
              <w:left w:val="single" w:color="auto" w:sz="4" w:space="0"/>
              <w:bottom w:val="single" w:color="auto" w:sz="4" w:space="0"/>
              <w:right w:val="single" w:color="auto" w:sz="4" w:space="0"/>
            </w:tcBorders>
            <w:shd w:val="clear" w:color="auto" w:fill="auto"/>
            <w:vAlign w:val="center"/>
          </w:tcPr>
          <w:p w14:paraId="0922A1D9">
            <w:pPr>
              <w:adjustRightInd w:val="0"/>
              <w:snapToGrid w:val="0"/>
              <w:spacing w:line="400" w:lineRule="exact"/>
              <w:contextualSpacing/>
              <w:jc w:val="center"/>
              <w:rPr>
                <w:rFonts w:eastAsia="方正仿宋_GB2312"/>
                <w:sz w:val="24"/>
              </w:rPr>
            </w:pPr>
            <w:r>
              <w:rPr>
                <w:rFonts w:hint="eastAsia" w:eastAsia="方正仿宋_GB2312"/>
                <w:sz w:val="24"/>
              </w:rPr>
              <w:t>产品</w:t>
            </w:r>
          </w:p>
        </w:tc>
        <w:tc>
          <w:tcPr>
            <w:tcW w:w="435" w:type="pct"/>
            <w:tcBorders>
              <w:top w:val="nil"/>
              <w:left w:val="nil"/>
              <w:bottom w:val="single" w:color="auto" w:sz="4" w:space="0"/>
              <w:right w:val="single" w:color="auto" w:sz="4" w:space="0"/>
            </w:tcBorders>
            <w:shd w:val="clear" w:color="auto" w:fill="auto"/>
            <w:vAlign w:val="center"/>
          </w:tcPr>
          <w:p w14:paraId="10A7BF6D">
            <w:pPr>
              <w:adjustRightInd w:val="0"/>
              <w:snapToGrid w:val="0"/>
              <w:spacing w:line="400" w:lineRule="exact"/>
              <w:contextualSpacing/>
              <w:jc w:val="center"/>
              <w:rPr>
                <w:rFonts w:eastAsia="方正仿宋_GB2312"/>
                <w:sz w:val="24"/>
              </w:rPr>
            </w:pPr>
            <w:r>
              <w:rPr>
                <w:rFonts w:eastAsia="方正仿宋_GB2312"/>
                <w:sz w:val="24"/>
              </w:rPr>
              <w:t>1</w:t>
            </w:r>
          </w:p>
        </w:tc>
        <w:tc>
          <w:tcPr>
            <w:tcW w:w="1289" w:type="pct"/>
            <w:tcBorders>
              <w:top w:val="nil"/>
              <w:left w:val="nil"/>
              <w:bottom w:val="single" w:color="auto" w:sz="4" w:space="0"/>
              <w:right w:val="single" w:color="auto" w:sz="4" w:space="0"/>
            </w:tcBorders>
            <w:shd w:val="clear" w:color="auto" w:fill="auto"/>
            <w:vAlign w:val="center"/>
          </w:tcPr>
          <w:p w14:paraId="0E6777EA">
            <w:pPr>
              <w:adjustRightInd w:val="0"/>
              <w:snapToGrid w:val="0"/>
              <w:spacing w:line="400" w:lineRule="exact"/>
              <w:contextualSpacing/>
              <w:jc w:val="center"/>
              <w:rPr>
                <w:rFonts w:hint="default" w:eastAsia="方正仿宋_GB2312"/>
                <w:sz w:val="24"/>
                <w:lang w:val="en-US" w:eastAsia="zh-CN"/>
              </w:rPr>
            </w:pPr>
            <w:r>
              <w:rPr>
                <w:rFonts w:eastAsia="方正仿宋_GB2312"/>
                <w:sz w:val="24"/>
              </w:rPr>
              <w:t>1</w:t>
            </w:r>
            <w:r>
              <w:rPr>
                <w:rFonts w:hint="eastAsia" w:eastAsia="方正仿宋_GB2312"/>
                <w:sz w:val="24"/>
                <w:lang w:val="en-US" w:eastAsia="zh-CN"/>
              </w:rPr>
              <w:t>kgN-甲基甲酰胺</w:t>
            </w:r>
          </w:p>
        </w:tc>
        <w:tc>
          <w:tcPr>
            <w:tcW w:w="743" w:type="pct"/>
            <w:tcBorders>
              <w:top w:val="nil"/>
              <w:left w:val="nil"/>
              <w:bottom w:val="single" w:color="auto" w:sz="4" w:space="0"/>
              <w:right w:val="single" w:color="auto" w:sz="4" w:space="0"/>
            </w:tcBorders>
            <w:shd w:val="clear" w:color="auto" w:fill="auto"/>
            <w:vAlign w:val="center"/>
          </w:tcPr>
          <w:p w14:paraId="32701224">
            <w:pPr>
              <w:adjustRightInd w:val="0"/>
              <w:snapToGrid w:val="0"/>
              <w:spacing w:line="400" w:lineRule="exact"/>
              <w:contextualSpacing/>
              <w:jc w:val="center"/>
              <w:rPr>
                <w:rFonts w:eastAsia="方正仿宋_GB2312"/>
                <w:sz w:val="24"/>
              </w:rPr>
            </w:pPr>
            <w:r>
              <w:rPr>
                <w:rFonts w:hint="eastAsia" w:eastAsia="方正仿宋_GB2312"/>
                <w:sz w:val="24"/>
              </w:rPr>
              <w:t>产品</w:t>
            </w:r>
          </w:p>
        </w:tc>
        <w:tc>
          <w:tcPr>
            <w:tcW w:w="555" w:type="pct"/>
            <w:tcBorders>
              <w:top w:val="nil"/>
              <w:left w:val="nil"/>
              <w:bottom w:val="single" w:color="auto" w:sz="4" w:space="0"/>
              <w:right w:val="single" w:color="auto" w:sz="4" w:space="0"/>
            </w:tcBorders>
            <w:shd w:val="clear" w:color="auto" w:fill="auto"/>
            <w:vAlign w:val="center"/>
          </w:tcPr>
          <w:p w14:paraId="1074C985">
            <w:pPr>
              <w:adjustRightInd w:val="0"/>
              <w:snapToGrid w:val="0"/>
              <w:spacing w:line="400" w:lineRule="exact"/>
              <w:contextualSpacing/>
              <w:jc w:val="center"/>
              <w:rPr>
                <w:rFonts w:eastAsia="方正仿宋_GB2312"/>
                <w:sz w:val="24"/>
              </w:rPr>
            </w:pPr>
            <w:r>
              <w:rPr>
                <w:rFonts w:eastAsia="方正仿宋_GB2312"/>
                <w:sz w:val="24"/>
              </w:rPr>
              <w:t>1</w:t>
            </w:r>
          </w:p>
        </w:tc>
        <w:tc>
          <w:tcPr>
            <w:tcW w:w="1542" w:type="pct"/>
            <w:tcBorders>
              <w:top w:val="nil"/>
              <w:left w:val="nil"/>
              <w:bottom w:val="single" w:color="auto" w:sz="4" w:space="0"/>
              <w:right w:val="single" w:color="auto" w:sz="4" w:space="0"/>
            </w:tcBorders>
            <w:shd w:val="clear" w:color="auto" w:fill="auto"/>
            <w:vAlign w:val="center"/>
          </w:tcPr>
          <w:p w14:paraId="6A641B82">
            <w:pPr>
              <w:adjustRightInd w:val="0"/>
              <w:snapToGrid w:val="0"/>
              <w:spacing w:line="400" w:lineRule="exact"/>
              <w:contextualSpacing/>
              <w:jc w:val="center"/>
              <w:rPr>
                <w:rFonts w:eastAsia="方正仿宋_GB2312"/>
                <w:sz w:val="24"/>
              </w:rPr>
            </w:pPr>
            <w:r>
              <w:rPr>
                <w:rFonts w:eastAsia="方正仿宋_GB2312"/>
                <w:sz w:val="24"/>
              </w:rPr>
              <w:t>/</w:t>
            </w:r>
          </w:p>
        </w:tc>
      </w:tr>
      <w:tr w14:paraId="13660EA8">
        <w:tblPrEx>
          <w:tblCellMar>
            <w:top w:w="0" w:type="dxa"/>
            <w:left w:w="108" w:type="dxa"/>
            <w:bottom w:w="0" w:type="dxa"/>
            <w:right w:w="108" w:type="dxa"/>
          </w:tblCellMar>
        </w:tblPrEx>
        <w:trPr>
          <w:trHeight w:val="300" w:hRule="atLeast"/>
          <w:jc w:val="center"/>
        </w:trPr>
        <w:tc>
          <w:tcPr>
            <w:tcW w:w="433" w:type="pct"/>
            <w:vMerge w:val="restart"/>
            <w:tcBorders>
              <w:top w:val="nil"/>
              <w:left w:val="single" w:color="auto" w:sz="4" w:space="0"/>
              <w:right w:val="single" w:color="auto" w:sz="4" w:space="0"/>
            </w:tcBorders>
            <w:shd w:val="clear" w:color="auto" w:fill="auto"/>
            <w:noWrap/>
            <w:vAlign w:val="center"/>
          </w:tcPr>
          <w:p w14:paraId="5C6C7E60">
            <w:pPr>
              <w:adjustRightInd w:val="0"/>
              <w:snapToGrid w:val="0"/>
              <w:spacing w:line="400" w:lineRule="exact"/>
              <w:contextualSpacing/>
              <w:jc w:val="center"/>
              <w:rPr>
                <w:rFonts w:eastAsia="方正仿宋_GB2312"/>
                <w:sz w:val="24"/>
              </w:rPr>
            </w:pPr>
            <w:r>
              <w:rPr>
                <w:rFonts w:hint="eastAsia" w:eastAsia="方正仿宋_GB2312"/>
                <w:sz w:val="24"/>
                <w:lang w:val="en-US" w:eastAsia="zh-CN"/>
              </w:rPr>
              <w:t>原料</w:t>
            </w:r>
            <w:r>
              <w:rPr>
                <w:rFonts w:hint="eastAsia" w:eastAsia="方正仿宋_GB2312"/>
                <w:sz w:val="24"/>
              </w:rPr>
              <w:t>消耗</w:t>
            </w:r>
          </w:p>
        </w:tc>
        <w:tc>
          <w:tcPr>
            <w:tcW w:w="435" w:type="pct"/>
            <w:tcBorders>
              <w:top w:val="nil"/>
              <w:left w:val="nil"/>
              <w:bottom w:val="single" w:color="auto" w:sz="4" w:space="0"/>
              <w:right w:val="single" w:color="auto" w:sz="4" w:space="0"/>
            </w:tcBorders>
            <w:shd w:val="clear" w:color="auto" w:fill="auto"/>
            <w:vAlign w:val="center"/>
          </w:tcPr>
          <w:p w14:paraId="49390BB5">
            <w:pPr>
              <w:adjustRightInd w:val="0"/>
              <w:snapToGrid w:val="0"/>
              <w:spacing w:line="400" w:lineRule="exact"/>
              <w:contextualSpacing/>
              <w:jc w:val="center"/>
              <w:rPr>
                <w:rFonts w:eastAsia="方正仿宋_GB2312"/>
                <w:sz w:val="24"/>
              </w:rPr>
            </w:pPr>
            <w:r>
              <w:rPr>
                <w:rFonts w:eastAsia="方正仿宋_GB2312"/>
                <w:sz w:val="24"/>
              </w:rPr>
              <w:t>2</w:t>
            </w:r>
          </w:p>
        </w:tc>
        <w:tc>
          <w:tcPr>
            <w:tcW w:w="1289" w:type="pct"/>
            <w:tcBorders>
              <w:top w:val="nil"/>
              <w:left w:val="nil"/>
              <w:bottom w:val="single" w:color="auto" w:sz="4" w:space="0"/>
              <w:right w:val="single" w:color="auto" w:sz="4" w:space="0"/>
            </w:tcBorders>
            <w:shd w:val="clear" w:color="auto" w:fill="auto"/>
            <w:noWrap/>
            <w:vAlign w:val="center"/>
          </w:tcPr>
          <w:p w14:paraId="2C82E8A2">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val="en-US" w:eastAsia="zh-CN"/>
              </w:rPr>
              <w:t>一甲胺</w:t>
            </w:r>
          </w:p>
        </w:tc>
        <w:tc>
          <w:tcPr>
            <w:tcW w:w="743" w:type="pct"/>
            <w:tcBorders>
              <w:top w:val="nil"/>
              <w:left w:val="nil"/>
              <w:bottom w:val="single" w:color="auto" w:sz="4" w:space="0"/>
              <w:right w:val="single" w:color="auto" w:sz="4" w:space="0"/>
            </w:tcBorders>
            <w:shd w:val="clear" w:color="auto" w:fill="auto"/>
            <w:noWrap/>
            <w:vAlign w:val="center"/>
          </w:tcPr>
          <w:p w14:paraId="35236C70">
            <w:pPr>
              <w:adjustRightInd w:val="0"/>
              <w:snapToGrid w:val="0"/>
              <w:spacing w:line="400" w:lineRule="exact"/>
              <w:contextualSpacing/>
              <w:jc w:val="center"/>
              <w:rPr>
                <w:rFonts w:eastAsia="方正仿宋_GB2312"/>
                <w:sz w:val="24"/>
              </w:rPr>
            </w:pPr>
            <w:r>
              <w:rPr>
                <w:rFonts w:hint="eastAsia" w:eastAsia="方正仿宋_GB2312"/>
                <w:sz w:val="24"/>
              </w:rPr>
              <w:t>原料</w:t>
            </w:r>
          </w:p>
        </w:tc>
        <w:tc>
          <w:tcPr>
            <w:tcW w:w="555" w:type="pct"/>
            <w:tcBorders>
              <w:top w:val="nil"/>
              <w:left w:val="nil"/>
              <w:bottom w:val="single" w:color="auto" w:sz="4" w:space="0"/>
              <w:right w:val="single" w:color="auto" w:sz="4" w:space="0"/>
            </w:tcBorders>
            <w:shd w:val="clear" w:color="auto" w:fill="auto"/>
            <w:noWrap/>
            <w:vAlign w:val="center"/>
          </w:tcPr>
          <w:p w14:paraId="2B03D982">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0.53</w:t>
            </w:r>
          </w:p>
        </w:tc>
        <w:tc>
          <w:tcPr>
            <w:tcW w:w="1542" w:type="pct"/>
            <w:tcBorders>
              <w:top w:val="nil"/>
              <w:left w:val="nil"/>
              <w:bottom w:val="single" w:color="auto" w:sz="4" w:space="0"/>
              <w:right w:val="single" w:color="auto" w:sz="4" w:space="0"/>
            </w:tcBorders>
            <w:shd w:val="clear" w:color="auto" w:fill="auto"/>
            <w:noWrap/>
            <w:vAlign w:val="center"/>
          </w:tcPr>
          <w:p w14:paraId="44733932">
            <w:pPr>
              <w:adjustRightInd w:val="0"/>
              <w:snapToGrid w:val="0"/>
              <w:spacing w:line="400" w:lineRule="exact"/>
              <w:contextualSpacing/>
              <w:jc w:val="center"/>
              <w:rPr>
                <w:rFonts w:eastAsia="方正仿宋_GB2312"/>
                <w:sz w:val="24"/>
              </w:rPr>
            </w:pPr>
            <w:r>
              <w:rPr>
                <w:rFonts w:eastAsia="方正仿宋_GB2312"/>
                <w:sz w:val="24"/>
              </w:rPr>
              <w:t>CLCD/CPCD</w:t>
            </w:r>
          </w:p>
        </w:tc>
      </w:tr>
      <w:tr w14:paraId="7BD2D9CE">
        <w:tblPrEx>
          <w:tblCellMar>
            <w:top w:w="0" w:type="dxa"/>
            <w:left w:w="108" w:type="dxa"/>
            <w:bottom w:w="0" w:type="dxa"/>
            <w:right w:w="108" w:type="dxa"/>
          </w:tblCellMar>
        </w:tblPrEx>
        <w:trPr>
          <w:trHeight w:val="386" w:hRule="atLeast"/>
          <w:jc w:val="center"/>
        </w:trPr>
        <w:tc>
          <w:tcPr>
            <w:tcW w:w="433" w:type="pct"/>
            <w:vMerge w:val="continue"/>
            <w:tcBorders>
              <w:left w:val="single" w:color="auto" w:sz="4" w:space="0"/>
              <w:bottom w:val="single" w:color="auto" w:sz="4" w:space="0"/>
              <w:right w:val="single" w:color="auto" w:sz="4" w:space="0"/>
            </w:tcBorders>
            <w:vAlign w:val="center"/>
          </w:tcPr>
          <w:p w14:paraId="4D4CEE31">
            <w:pPr>
              <w:adjustRightInd w:val="0"/>
              <w:snapToGrid w:val="0"/>
              <w:spacing w:line="400" w:lineRule="exact"/>
              <w:contextualSpacing/>
              <w:jc w:val="center"/>
              <w:rPr>
                <w:rFonts w:eastAsia="方正仿宋_GB2312"/>
                <w:sz w:val="24"/>
              </w:rPr>
            </w:pPr>
          </w:p>
        </w:tc>
        <w:tc>
          <w:tcPr>
            <w:tcW w:w="435" w:type="pct"/>
            <w:tcBorders>
              <w:top w:val="nil"/>
              <w:left w:val="nil"/>
              <w:bottom w:val="single" w:color="auto" w:sz="4" w:space="0"/>
              <w:right w:val="single" w:color="auto" w:sz="4" w:space="0"/>
            </w:tcBorders>
            <w:shd w:val="clear" w:color="auto" w:fill="auto"/>
            <w:vAlign w:val="center"/>
          </w:tcPr>
          <w:p w14:paraId="1B5A9942">
            <w:pPr>
              <w:adjustRightInd w:val="0"/>
              <w:snapToGrid w:val="0"/>
              <w:spacing w:line="400" w:lineRule="exact"/>
              <w:contextualSpacing/>
              <w:jc w:val="center"/>
              <w:rPr>
                <w:rFonts w:eastAsia="方正仿宋_GB2312"/>
                <w:sz w:val="24"/>
              </w:rPr>
            </w:pPr>
            <w:r>
              <w:rPr>
                <w:rFonts w:eastAsia="方正仿宋_GB2312"/>
                <w:sz w:val="24"/>
              </w:rPr>
              <w:t>3</w:t>
            </w:r>
          </w:p>
        </w:tc>
        <w:tc>
          <w:tcPr>
            <w:tcW w:w="1289" w:type="pct"/>
            <w:tcBorders>
              <w:top w:val="nil"/>
              <w:left w:val="nil"/>
              <w:bottom w:val="single" w:color="auto" w:sz="4" w:space="0"/>
              <w:right w:val="single" w:color="auto" w:sz="4" w:space="0"/>
            </w:tcBorders>
            <w:shd w:val="clear" w:color="auto" w:fill="auto"/>
            <w:noWrap/>
            <w:vAlign w:val="center"/>
          </w:tcPr>
          <w:p w14:paraId="7DB62914">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val="en-US" w:eastAsia="zh-CN"/>
              </w:rPr>
              <w:t>甲酸甲酯</w:t>
            </w:r>
          </w:p>
        </w:tc>
        <w:tc>
          <w:tcPr>
            <w:tcW w:w="743" w:type="pct"/>
            <w:tcBorders>
              <w:top w:val="nil"/>
              <w:left w:val="nil"/>
              <w:bottom w:val="single" w:color="auto" w:sz="4" w:space="0"/>
              <w:right w:val="single" w:color="auto" w:sz="4" w:space="0"/>
            </w:tcBorders>
            <w:shd w:val="clear" w:color="auto" w:fill="auto"/>
            <w:noWrap/>
            <w:vAlign w:val="center"/>
          </w:tcPr>
          <w:p w14:paraId="5052D5A2">
            <w:pPr>
              <w:adjustRightInd w:val="0"/>
              <w:snapToGrid w:val="0"/>
              <w:spacing w:line="400" w:lineRule="exact"/>
              <w:contextualSpacing/>
              <w:jc w:val="center"/>
              <w:rPr>
                <w:rFonts w:eastAsia="方正仿宋_GB2312"/>
                <w:sz w:val="24"/>
              </w:rPr>
            </w:pPr>
            <w:r>
              <w:rPr>
                <w:rFonts w:hint="eastAsia" w:eastAsia="方正仿宋_GB2312"/>
                <w:sz w:val="24"/>
              </w:rPr>
              <w:t>原料</w:t>
            </w:r>
          </w:p>
        </w:tc>
        <w:tc>
          <w:tcPr>
            <w:tcW w:w="555" w:type="pct"/>
            <w:tcBorders>
              <w:top w:val="nil"/>
              <w:left w:val="nil"/>
              <w:bottom w:val="single" w:color="auto" w:sz="4" w:space="0"/>
              <w:right w:val="single" w:color="auto" w:sz="4" w:space="0"/>
            </w:tcBorders>
            <w:shd w:val="clear" w:color="auto" w:fill="auto"/>
            <w:noWrap/>
            <w:vAlign w:val="center"/>
          </w:tcPr>
          <w:p w14:paraId="14DA7AF3">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1.09</w:t>
            </w:r>
          </w:p>
        </w:tc>
        <w:tc>
          <w:tcPr>
            <w:tcW w:w="1542" w:type="pct"/>
            <w:tcBorders>
              <w:top w:val="nil"/>
              <w:left w:val="nil"/>
              <w:bottom w:val="single" w:color="auto" w:sz="4" w:space="0"/>
              <w:right w:val="single" w:color="auto" w:sz="4" w:space="0"/>
            </w:tcBorders>
            <w:shd w:val="clear" w:color="auto" w:fill="auto"/>
            <w:noWrap/>
            <w:vAlign w:val="center"/>
          </w:tcPr>
          <w:p w14:paraId="7A71D3AF">
            <w:pPr>
              <w:adjustRightInd w:val="0"/>
              <w:snapToGrid w:val="0"/>
              <w:spacing w:line="400" w:lineRule="exact"/>
              <w:contextualSpacing/>
              <w:jc w:val="center"/>
              <w:rPr>
                <w:rFonts w:eastAsia="方正仿宋_GB2312"/>
                <w:sz w:val="24"/>
              </w:rPr>
            </w:pPr>
            <w:r>
              <w:rPr>
                <w:rFonts w:eastAsia="方正仿宋_GB2312"/>
                <w:sz w:val="24"/>
              </w:rPr>
              <w:t>CLCD/CPCD</w:t>
            </w:r>
          </w:p>
        </w:tc>
      </w:tr>
      <w:tr w14:paraId="4BA7B72D">
        <w:tblPrEx>
          <w:tblCellMar>
            <w:top w:w="0" w:type="dxa"/>
            <w:left w:w="108" w:type="dxa"/>
            <w:bottom w:w="0" w:type="dxa"/>
            <w:right w:w="108" w:type="dxa"/>
          </w:tblCellMar>
        </w:tblPrEx>
        <w:trPr>
          <w:trHeight w:val="398" w:hRule="atLeast"/>
          <w:jc w:val="center"/>
        </w:trPr>
        <w:tc>
          <w:tcPr>
            <w:tcW w:w="433" w:type="pct"/>
            <w:vMerge w:val="restart"/>
            <w:tcBorders>
              <w:top w:val="single" w:color="auto" w:sz="4" w:space="0"/>
              <w:left w:val="single" w:color="auto" w:sz="4" w:space="0"/>
              <w:bottom w:val="single" w:color="auto" w:sz="4" w:space="0"/>
              <w:right w:val="single" w:color="auto" w:sz="4" w:space="0"/>
            </w:tcBorders>
            <w:vAlign w:val="center"/>
          </w:tcPr>
          <w:p w14:paraId="19B6E632">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能源消耗</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8A9DAC4">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val="en-US" w:eastAsia="zh-CN"/>
              </w:rPr>
              <w:t>4</w:t>
            </w:r>
          </w:p>
        </w:tc>
        <w:tc>
          <w:tcPr>
            <w:tcW w:w="1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3A596F">
            <w:pPr>
              <w:adjustRightInd w:val="0"/>
              <w:snapToGrid w:val="0"/>
              <w:spacing w:line="400" w:lineRule="exact"/>
              <w:contextualSpacing/>
              <w:jc w:val="center"/>
              <w:rPr>
                <w:rFonts w:eastAsia="方正仿宋_GB2312"/>
                <w:sz w:val="24"/>
              </w:rPr>
            </w:pPr>
            <w:r>
              <w:rPr>
                <w:rFonts w:hint="eastAsia" w:eastAsia="方正仿宋_GB2312"/>
                <w:sz w:val="24"/>
              </w:rPr>
              <w:t>水</w:t>
            </w:r>
          </w:p>
        </w:tc>
        <w:tc>
          <w:tcPr>
            <w:tcW w:w="7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5D510">
            <w:pPr>
              <w:adjustRightInd w:val="0"/>
              <w:snapToGrid w:val="0"/>
              <w:spacing w:line="400" w:lineRule="exact"/>
              <w:contextualSpacing/>
              <w:jc w:val="center"/>
              <w:rPr>
                <w:rFonts w:eastAsia="方正仿宋_GB2312"/>
                <w:sz w:val="24"/>
              </w:rPr>
            </w:pPr>
            <w:r>
              <w:rPr>
                <w:rFonts w:hint="eastAsia" w:eastAsia="方正仿宋_GB2312"/>
                <w:sz w:val="24"/>
              </w:rPr>
              <w:t>耗能工质</w:t>
            </w:r>
          </w:p>
        </w:tc>
        <w:tc>
          <w:tcPr>
            <w:tcW w:w="5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B8335">
            <w:pPr>
              <w:adjustRightInd w:val="0"/>
              <w:snapToGrid w:val="0"/>
              <w:spacing w:line="400" w:lineRule="exact"/>
              <w:contextualSpacing/>
              <w:jc w:val="center"/>
              <w:rPr>
                <w:rFonts w:hint="default" w:eastAsia="方正仿宋_GB2312"/>
                <w:sz w:val="24"/>
                <w:lang w:val="en-US" w:eastAsia="zh-CN"/>
              </w:rPr>
            </w:pPr>
            <w:r>
              <w:rPr>
                <w:rFonts w:eastAsia="方正仿宋_GB2312"/>
                <w:sz w:val="24"/>
              </w:rPr>
              <w:t>0.00</w:t>
            </w:r>
            <w:r>
              <w:rPr>
                <w:rFonts w:hint="eastAsia" w:eastAsia="方正仿宋_GB2312"/>
                <w:sz w:val="24"/>
                <w:lang w:val="en-US" w:eastAsia="zh-CN"/>
              </w:rPr>
              <w:t>08</w:t>
            </w:r>
          </w:p>
        </w:tc>
        <w:tc>
          <w:tcPr>
            <w:tcW w:w="1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16BF7">
            <w:pPr>
              <w:adjustRightInd w:val="0"/>
              <w:snapToGrid w:val="0"/>
              <w:spacing w:line="400" w:lineRule="exact"/>
              <w:contextualSpacing/>
              <w:jc w:val="center"/>
              <w:rPr>
                <w:rFonts w:eastAsia="方正仿宋_GB2312"/>
                <w:sz w:val="24"/>
              </w:rPr>
            </w:pPr>
            <w:r>
              <w:rPr>
                <w:rFonts w:eastAsia="方正仿宋_GB2312"/>
                <w:sz w:val="24"/>
              </w:rPr>
              <w:t>CLCD/CPCD</w:t>
            </w:r>
          </w:p>
        </w:tc>
      </w:tr>
      <w:tr w14:paraId="34AB2DB5">
        <w:tblPrEx>
          <w:tblCellMar>
            <w:top w:w="0" w:type="dxa"/>
            <w:left w:w="108" w:type="dxa"/>
            <w:bottom w:w="0" w:type="dxa"/>
            <w:right w:w="108" w:type="dxa"/>
          </w:tblCellMar>
        </w:tblPrEx>
        <w:trPr>
          <w:trHeight w:val="300" w:hRule="atLeast"/>
          <w:jc w:val="center"/>
        </w:trPr>
        <w:tc>
          <w:tcPr>
            <w:tcW w:w="433" w:type="pct"/>
            <w:vMerge w:val="continue"/>
            <w:tcBorders>
              <w:top w:val="single" w:color="auto" w:sz="4" w:space="0"/>
              <w:left w:val="single" w:color="auto" w:sz="4" w:space="0"/>
              <w:bottom w:val="single" w:color="auto" w:sz="4" w:space="0"/>
              <w:right w:val="single" w:color="auto" w:sz="4" w:space="0"/>
            </w:tcBorders>
            <w:vAlign w:val="center"/>
          </w:tcPr>
          <w:p w14:paraId="7C2B0805">
            <w:pPr>
              <w:adjustRightInd w:val="0"/>
              <w:snapToGrid w:val="0"/>
              <w:spacing w:line="400" w:lineRule="exact"/>
              <w:contextualSpacing/>
              <w:jc w:val="center"/>
              <w:rPr>
                <w:rFonts w:eastAsia="方正仿宋_GB2312"/>
                <w:sz w:val="24"/>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9DF9D62">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val="en-US" w:eastAsia="zh-CN"/>
              </w:rPr>
              <w:t>5</w:t>
            </w:r>
          </w:p>
        </w:tc>
        <w:tc>
          <w:tcPr>
            <w:tcW w:w="1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A56BEE">
            <w:pPr>
              <w:adjustRightInd w:val="0"/>
              <w:snapToGrid w:val="0"/>
              <w:spacing w:line="400" w:lineRule="exact"/>
              <w:contextualSpacing/>
              <w:jc w:val="center"/>
              <w:rPr>
                <w:rFonts w:eastAsia="方正仿宋_GB2312"/>
                <w:sz w:val="24"/>
              </w:rPr>
            </w:pPr>
            <w:r>
              <w:rPr>
                <w:rFonts w:hint="eastAsia" w:eastAsia="方正仿宋_GB2312"/>
                <w:sz w:val="24"/>
              </w:rPr>
              <w:t>电力</w:t>
            </w:r>
          </w:p>
        </w:tc>
        <w:tc>
          <w:tcPr>
            <w:tcW w:w="7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A4D33">
            <w:pPr>
              <w:adjustRightInd w:val="0"/>
              <w:snapToGrid w:val="0"/>
              <w:spacing w:line="400" w:lineRule="exact"/>
              <w:contextualSpacing/>
              <w:jc w:val="center"/>
              <w:rPr>
                <w:rFonts w:eastAsia="方正仿宋_GB2312"/>
                <w:sz w:val="24"/>
              </w:rPr>
            </w:pPr>
            <w:r>
              <w:rPr>
                <w:rFonts w:hint="eastAsia" w:eastAsia="方正仿宋_GB2312"/>
                <w:sz w:val="24"/>
              </w:rPr>
              <w:t>能源</w:t>
            </w:r>
          </w:p>
        </w:tc>
        <w:tc>
          <w:tcPr>
            <w:tcW w:w="5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E058CB">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0.6648</w:t>
            </w:r>
          </w:p>
        </w:tc>
        <w:tc>
          <w:tcPr>
            <w:tcW w:w="1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BE849">
            <w:pPr>
              <w:adjustRightInd w:val="0"/>
              <w:snapToGrid w:val="0"/>
              <w:spacing w:line="400" w:lineRule="exact"/>
              <w:contextualSpacing/>
              <w:jc w:val="center"/>
              <w:rPr>
                <w:rFonts w:eastAsia="方正仿宋_GB2312"/>
                <w:sz w:val="24"/>
              </w:rPr>
            </w:pPr>
            <w:r>
              <w:rPr>
                <w:rFonts w:eastAsia="方正仿宋_GB2312"/>
                <w:sz w:val="24"/>
              </w:rPr>
              <w:t>CLCD/CPCD</w:t>
            </w:r>
          </w:p>
        </w:tc>
      </w:tr>
      <w:tr w14:paraId="294660B5">
        <w:tblPrEx>
          <w:tblCellMar>
            <w:top w:w="0" w:type="dxa"/>
            <w:left w:w="108" w:type="dxa"/>
            <w:bottom w:w="0" w:type="dxa"/>
            <w:right w:w="108" w:type="dxa"/>
          </w:tblCellMar>
        </w:tblPrEx>
        <w:trPr>
          <w:trHeight w:val="300" w:hRule="atLeast"/>
          <w:jc w:val="center"/>
        </w:trPr>
        <w:tc>
          <w:tcPr>
            <w:tcW w:w="433" w:type="pct"/>
            <w:vMerge w:val="continue"/>
            <w:tcBorders>
              <w:top w:val="single" w:color="auto" w:sz="4" w:space="0"/>
              <w:left w:val="single" w:color="auto" w:sz="4" w:space="0"/>
              <w:bottom w:val="single" w:color="auto" w:sz="4" w:space="0"/>
              <w:right w:val="single" w:color="auto" w:sz="4" w:space="0"/>
            </w:tcBorders>
            <w:vAlign w:val="center"/>
          </w:tcPr>
          <w:p w14:paraId="260555E4">
            <w:pPr>
              <w:adjustRightInd w:val="0"/>
              <w:snapToGrid w:val="0"/>
              <w:spacing w:line="400" w:lineRule="exact"/>
              <w:contextualSpacing/>
              <w:jc w:val="center"/>
              <w:rPr>
                <w:rFonts w:eastAsia="方正仿宋_GB2312"/>
                <w:sz w:val="24"/>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35BCDD34">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val="en-US" w:eastAsia="zh-CN"/>
              </w:rPr>
              <w:t>6</w:t>
            </w:r>
          </w:p>
        </w:tc>
        <w:tc>
          <w:tcPr>
            <w:tcW w:w="1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ED169">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eastAsia="zh-CN"/>
              </w:rPr>
              <w:t>蒸汽</w:t>
            </w:r>
          </w:p>
        </w:tc>
        <w:tc>
          <w:tcPr>
            <w:tcW w:w="7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4617F">
            <w:pPr>
              <w:adjustRightInd w:val="0"/>
              <w:snapToGrid w:val="0"/>
              <w:spacing w:line="400" w:lineRule="exact"/>
              <w:contextualSpacing/>
              <w:jc w:val="center"/>
              <w:rPr>
                <w:rFonts w:eastAsia="方正仿宋_GB2312"/>
                <w:sz w:val="24"/>
              </w:rPr>
            </w:pPr>
            <w:r>
              <w:rPr>
                <w:rFonts w:hint="eastAsia" w:eastAsia="方正仿宋_GB2312"/>
                <w:sz w:val="24"/>
              </w:rPr>
              <w:t>能源</w:t>
            </w:r>
          </w:p>
        </w:tc>
        <w:tc>
          <w:tcPr>
            <w:tcW w:w="5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CE907">
            <w:pPr>
              <w:adjustRightInd w:val="0"/>
              <w:snapToGrid w:val="0"/>
              <w:spacing w:line="400" w:lineRule="exact"/>
              <w:contextualSpacing/>
              <w:jc w:val="center"/>
              <w:rPr>
                <w:rFonts w:hint="default" w:eastAsia="方正仿宋_GB2312"/>
                <w:sz w:val="24"/>
                <w:lang w:val="en-US" w:eastAsia="zh-CN"/>
              </w:rPr>
            </w:pPr>
            <w:r>
              <w:rPr>
                <w:rFonts w:eastAsia="方正仿宋_GB2312"/>
                <w:sz w:val="24"/>
              </w:rPr>
              <w:t>0.</w:t>
            </w:r>
            <w:r>
              <w:rPr>
                <w:rFonts w:hint="eastAsia" w:eastAsia="方正仿宋_GB2312"/>
                <w:sz w:val="24"/>
                <w:lang w:val="en-US" w:eastAsia="zh-CN"/>
              </w:rPr>
              <w:t>0028</w:t>
            </w:r>
          </w:p>
        </w:tc>
        <w:tc>
          <w:tcPr>
            <w:tcW w:w="1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FCAB59">
            <w:pPr>
              <w:adjustRightInd w:val="0"/>
              <w:snapToGrid w:val="0"/>
              <w:spacing w:line="400" w:lineRule="exact"/>
              <w:contextualSpacing/>
              <w:jc w:val="center"/>
              <w:rPr>
                <w:rFonts w:eastAsia="方正仿宋_GB2312"/>
                <w:sz w:val="24"/>
              </w:rPr>
            </w:pPr>
            <w:r>
              <w:rPr>
                <w:rFonts w:eastAsia="方正仿宋_GB2312"/>
                <w:sz w:val="24"/>
              </w:rPr>
              <w:t>CLCD/CPCD</w:t>
            </w:r>
          </w:p>
        </w:tc>
      </w:tr>
    </w:tbl>
    <w:p w14:paraId="257BBA6D">
      <w:pPr>
        <w:widowControl/>
        <w:spacing w:before="100" w:beforeAutospacing="1" w:after="100" w:afterAutospacing="1" w:line="480" w:lineRule="auto"/>
        <w:jc w:val="left"/>
        <w:outlineLvl w:val="2"/>
        <w:rPr>
          <w:rFonts w:hint="eastAsia" w:eastAsia="方正仿宋_GB2312"/>
          <w:b/>
          <w:bCs/>
          <w:kern w:val="0"/>
          <w:sz w:val="24"/>
          <w:szCs w:val="27"/>
          <w:lang w:val="en-US" w:eastAsia="zh-CN"/>
        </w:rPr>
      </w:pPr>
      <w:bookmarkStart w:id="76" w:name="_Toc101786767"/>
      <w:bookmarkStart w:id="77" w:name="_Toc302"/>
      <w:bookmarkStart w:id="78" w:name="_Toc101982284"/>
      <w:r>
        <w:rPr>
          <w:rFonts w:hint="eastAsia" w:eastAsia="方正仿宋_GB2312"/>
          <w:b/>
          <w:bCs/>
          <w:kern w:val="0"/>
          <w:sz w:val="24"/>
          <w:szCs w:val="27"/>
          <w:lang w:val="en-US" w:eastAsia="zh-CN"/>
        </w:rPr>
        <w:t>4.2.2</w:t>
      </w:r>
      <w:bookmarkStart w:id="79" w:name="_Toc40198806"/>
      <w:r>
        <w:rPr>
          <w:rFonts w:hint="eastAsia" w:eastAsia="方正仿宋_GB2312"/>
          <w:b/>
          <w:bCs/>
          <w:kern w:val="0"/>
          <w:sz w:val="24"/>
          <w:szCs w:val="27"/>
          <w:lang w:val="en-US" w:eastAsia="zh-CN"/>
        </w:rPr>
        <w:t>产品包装数据清单</w:t>
      </w:r>
      <w:bookmarkEnd w:id="76"/>
      <w:bookmarkEnd w:id="77"/>
      <w:bookmarkEnd w:id="78"/>
      <w:bookmarkEnd w:id="79"/>
    </w:p>
    <w:p w14:paraId="16ABA03F">
      <w:pPr>
        <w:spacing w:line="480" w:lineRule="auto"/>
        <w:jc w:val="center"/>
        <w:rPr>
          <w:rFonts w:eastAsia="方正仿宋_GB2312"/>
          <w:b/>
          <w:bCs/>
          <w:sz w:val="24"/>
        </w:rPr>
      </w:pPr>
      <w:r>
        <w:rPr>
          <w:rFonts w:eastAsia="方正仿宋_GB2312"/>
          <w:b/>
          <w:bCs/>
          <w:sz w:val="24"/>
        </w:rPr>
        <w:t>表4-3</w:t>
      </w:r>
      <w:r>
        <w:rPr>
          <w:rFonts w:hint="eastAsia" w:eastAsia="方正仿宋_GB2312"/>
          <w:b/>
          <w:bCs/>
          <w:sz w:val="24"/>
          <w:lang w:val="en-US" w:eastAsia="zh-CN"/>
        </w:rPr>
        <w:t>N-甲基甲酰胺</w:t>
      </w:r>
      <w:r>
        <w:rPr>
          <w:rFonts w:hint="eastAsia" w:eastAsia="方正仿宋_GB2312"/>
          <w:b/>
          <w:bCs/>
          <w:sz w:val="24"/>
        </w:rPr>
        <w:t>产品</w:t>
      </w:r>
      <w:r>
        <w:rPr>
          <w:rFonts w:eastAsia="方正仿宋_GB2312"/>
          <w:b/>
          <w:bCs/>
          <w:sz w:val="24"/>
        </w:rPr>
        <w:t>包装过程数据清单</w:t>
      </w:r>
    </w:p>
    <w:tbl>
      <w:tblPr>
        <w:tblStyle w:val="18"/>
        <w:tblW w:w="4997" w:type="pct"/>
        <w:tblInd w:w="0" w:type="dxa"/>
        <w:tblLayout w:type="autofit"/>
        <w:tblCellMar>
          <w:top w:w="0" w:type="dxa"/>
          <w:left w:w="108" w:type="dxa"/>
          <w:bottom w:w="0" w:type="dxa"/>
          <w:right w:w="108" w:type="dxa"/>
        </w:tblCellMar>
      </w:tblPr>
      <w:tblGrid>
        <w:gridCol w:w="1075"/>
        <w:gridCol w:w="906"/>
        <w:gridCol w:w="2115"/>
        <w:gridCol w:w="717"/>
        <w:gridCol w:w="1289"/>
        <w:gridCol w:w="870"/>
        <w:gridCol w:w="2025"/>
      </w:tblGrid>
      <w:tr w14:paraId="2D059C56">
        <w:tblPrEx>
          <w:tblCellMar>
            <w:top w:w="0" w:type="dxa"/>
            <w:left w:w="108" w:type="dxa"/>
            <w:bottom w:w="0" w:type="dxa"/>
            <w:right w:w="108" w:type="dxa"/>
          </w:tblCellMar>
        </w:tblPrEx>
        <w:trPr>
          <w:trHeight w:val="570" w:hRule="atLeast"/>
        </w:trPr>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14:paraId="120DD60B">
            <w:pPr>
              <w:adjustRightInd w:val="0"/>
              <w:snapToGrid w:val="0"/>
              <w:spacing w:line="400" w:lineRule="exact"/>
              <w:contextualSpacing/>
              <w:jc w:val="center"/>
              <w:rPr>
                <w:rFonts w:eastAsia="方正仿宋_GB2312"/>
                <w:b/>
                <w:bCs/>
                <w:sz w:val="24"/>
              </w:rPr>
            </w:pPr>
            <w:r>
              <w:rPr>
                <w:rFonts w:hint="eastAsia" w:eastAsia="方正仿宋_GB2312"/>
                <w:b/>
                <w:bCs/>
                <w:sz w:val="24"/>
              </w:rPr>
              <w:t>类型</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37D928B5">
            <w:pPr>
              <w:adjustRightInd w:val="0"/>
              <w:snapToGrid w:val="0"/>
              <w:spacing w:line="400" w:lineRule="exact"/>
              <w:contextualSpacing/>
              <w:jc w:val="center"/>
              <w:rPr>
                <w:rFonts w:eastAsia="方正仿宋_GB2312"/>
                <w:b/>
                <w:bCs/>
                <w:sz w:val="24"/>
              </w:rPr>
            </w:pPr>
            <w:r>
              <w:rPr>
                <w:rFonts w:hint="eastAsia" w:eastAsia="方正仿宋_GB2312"/>
                <w:b/>
                <w:bCs/>
                <w:sz w:val="24"/>
              </w:rPr>
              <w:t>序号</w:t>
            </w:r>
          </w:p>
        </w:tc>
        <w:tc>
          <w:tcPr>
            <w:tcW w:w="1175" w:type="pct"/>
            <w:tcBorders>
              <w:top w:val="single" w:color="auto" w:sz="4" w:space="0"/>
              <w:left w:val="single" w:color="auto" w:sz="4" w:space="0"/>
              <w:bottom w:val="single" w:color="auto" w:sz="4" w:space="0"/>
              <w:right w:val="single" w:color="auto" w:sz="4" w:space="0"/>
            </w:tcBorders>
            <w:shd w:val="clear" w:color="auto" w:fill="auto"/>
            <w:vAlign w:val="center"/>
          </w:tcPr>
          <w:p w14:paraId="20FB7E8B">
            <w:pPr>
              <w:adjustRightInd w:val="0"/>
              <w:snapToGrid w:val="0"/>
              <w:spacing w:line="400" w:lineRule="exact"/>
              <w:contextualSpacing/>
              <w:jc w:val="center"/>
              <w:rPr>
                <w:rFonts w:eastAsia="方正仿宋_GB2312"/>
                <w:b/>
                <w:bCs/>
                <w:sz w:val="24"/>
              </w:rPr>
            </w:pPr>
            <w:r>
              <w:rPr>
                <w:rFonts w:hint="eastAsia" w:eastAsia="方正仿宋_GB2312"/>
                <w:b/>
                <w:bCs/>
                <w:sz w:val="24"/>
              </w:rPr>
              <w:t>清单</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B325324">
            <w:pPr>
              <w:adjustRightInd w:val="0"/>
              <w:snapToGrid w:val="0"/>
              <w:spacing w:line="400" w:lineRule="exact"/>
              <w:contextualSpacing/>
              <w:jc w:val="center"/>
              <w:rPr>
                <w:rFonts w:eastAsia="方正仿宋_GB2312"/>
                <w:b/>
                <w:bCs/>
                <w:sz w:val="24"/>
              </w:rPr>
            </w:pPr>
            <w:r>
              <w:rPr>
                <w:rFonts w:hint="eastAsia" w:eastAsia="方正仿宋_GB2312"/>
                <w:b/>
                <w:bCs/>
                <w:sz w:val="24"/>
              </w:rPr>
              <w:t>用途</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14:paraId="04AC7236">
            <w:pPr>
              <w:adjustRightInd w:val="0"/>
              <w:snapToGrid w:val="0"/>
              <w:spacing w:line="400" w:lineRule="exact"/>
              <w:contextualSpacing/>
              <w:jc w:val="center"/>
              <w:rPr>
                <w:rFonts w:eastAsia="方正仿宋_GB2312"/>
                <w:b/>
                <w:bCs/>
                <w:sz w:val="24"/>
              </w:rPr>
            </w:pPr>
            <w:r>
              <w:rPr>
                <w:rFonts w:hint="eastAsia" w:eastAsia="方正仿宋_GB2312"/>
                <w:b/>
                <w:bCs/>
                <w:sz w:val="24"/>
              </w:rPr>
              <w:t>数量</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66A624E8">
            <w:pPr>
              <w:adjustRightInd w:val="0"/>
              <w:snapToGrid w:val="0"/>
              <w:spacing w:line="400" w:lineRule="exact"/>
              <w:contextualSpacing/>
              <w:jc w:val="center"/>
              <w:rPr>
                <w:rFonts w:eastAsia="方正仿宋_GB2312"/>
                <w:b/>
                <w:bCs/>
                <w:sz w:val="24"/>
              </w:rPr>
            </w:pPr>
            <w:r>
              <w:rPr>
                <w:rFonts w:hint="eastAsia" w:eastAsia="方正仿宋_GB2312"/>
                <w:b/>
                <w:bCs/>
                <w:sz w:val="24"/>
              </w:rPr>
              <w:t>单位</w:t>
            </w:r>
          </w:p>
        </w:tc>
        <w:tc>
          <w:tcPr>
            <w:tcW w:w="1125" w:type="pct"/>
            <w:tcBorders>
              <w:top w:val="single" w:color="auto" w:sz="4" w:space="0"/>
              <w:left w:val="single" w:color="auto" w:sz="4" w:space="0"/>
              <w:bottom w:val="single" w:color="auto" w:sz="4" w:space="0"/>
              <w:right w:val="single" w:color="auto" w:sz="4" w:space="0"/>
            </w:tcBorders>
            <w:shd w:val="clear" w:color="auto" w:fill="auto"/>
            <w:vAlign w:val="center"/>
          </w:tcPr>
          <w:p w14:paraId="0EE2C754">
            <w:pPr>
              <w:adjustRightInd w:val="0"/>
              <w:snapToGrid w:val="0"/>
              <w:spacing w:line="400" w:lineRule="exact"/>
              <w:contextualSpacing/>
              <w:jc w:val="center"/>
              <w:rPr>
                <w:rFonts w:eastAsia="方正仿宋_GB2312"/>
                <w:b/>
                <w:bCs/>
                <w:sz w:val="24"/>
              </w:rPr>
            </w:pPr>
            <w:r>
              <w:rPr>
                <w:rFonts w:hint="eastAsia" w:eastAsia="方正仿宋_GB2312"/>
                <w:b/>
                <w:bCs/>
                <w:sz w:val="24"/>
              </w:rPr>
              <w:t>数据库</w:t>
            </w:r>
            <w:r>
              <w:rPr>
                <w:rFonts w:eastAsia="方正仿宋_GB2312"/>
                <w:b/>
                <w:bCs/>
                <w:sz w:val="24"/>
              </w:rPr>
              <w:t>/</w:t>
            </w:r>
            <w:r>
              <w:rPr>
                <w:rFonts w:hint="eastAsia" w:eastAsia="方正仿宋_GB2312"/>
                <w:b/>
                <w:bCs/>
                <w:sz w:val="24"/>
              </w:rPr>
              <w:t>排放因子来源</w:t>
            </w:r>
          </w:p>
        </w:tc>
      </w:tr>
      <w:tr w14:paraId="5621C05A">
        <w:tblPrEx>
          <w:tblCellMar>
            <w:top w:w="0" w:type="dxa"/>
            <w:left w:w="108" w:type="dxa"/>
            <w:bottom w:w="0" w:type="dxa"/>
            <w:right w:w="108" w:type="dxa"/>
          </w:tblCellMar>
        </w:tblPrEx>
        <w:trPr>
          <w:trHeight w:val="90" w:hRule="atLeast"/>
        </w:trPr>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B5945">
            <w:pPr>
              <w:adjustRightInd w:val="0"/>
              <w:snapToGrid w:val="0"/>
              <w:spacing w:line="400" w:lineRule="exact"/>
              <w:contextualSpacing/>
              <w:jc w:val="center"/>
              <w:rPr>
                <w:rFonts w:eastAsia="方正仿宋_GB2312"/>
                <w:sz w:val="24"/>
              </w:rPr>
            </w:pPr>
            <w:r>
              <w:rPr>
                <w:rFonts w:hint="eastAsia" w:eastAsia="方正仿宋_GB2312"/>
                <w:sz w:val="24"/>
              </w:rPr>
              <w:t>产品</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24AC9797">
            <w:pPr>
              <w:adjustRightInd w:val="0"/>
              <w:snapToGrid w:val="0"/>
              <w:spacing w:line="400" w:lineRule="exact"/>
              <w:contextualSpacing/>
              <w:jc w:val="center"/>
              <w:rPr>
                <w:rFonts w:eastAsia="方正仿宋_GB2312"/>
                <w:sz w:val="24"/>
              </w:rPr>
            </w:pPr>
            <w:r>
              <w:rPr>
                <w:rFonts w:eastAsia="方正仿宋_GB2312"/>
                <w:sz w:val="24"/>
              </w:rPr>
              <w:t>1</w:t>
            </w:r>
          </w:p>
        </w:tc>
        <w:tc>
          <w:tcPr>
            <w:tcW w:w="1175" w:type="pct"/>
            <w:tcBorders>
              <w:top w:val="single" w:color="auto" w:sz="4" w:space="0"/>
              <w:left w:val="single" w:color="auto" w:sz="4" w:space="0"/>
              <w:bottom w:val="single" w:color="auto" w:sz="4" w:space="0"/>
              <w:right w:val="single" w:color="auto" w:sz="4" w:space="0"/>
            </w:tcBorders>
            <w:shd w:val="clear" w:color="auto" w:fill="auto"/>
            <w:vAlign w:val="center"/>
          </w:tcPr>
          <w:p w14:paraId="0C404870">
            <w:pPr>
              <w:adjustRightInd w:val="0"/>
              <w:snapToGrid w:val="0"/>
              <w:spacing w:line="400" w:lineRule="exact"/>
              <w:contextualSpacing/>
              <w:jc w:val="center"/>
              <w:rPr>
                <w:rFonts w:eastAsia="方正仿宋_GB2312"/>
                <w:sz w:val="24"/>
              </w:rPr>
            </w:pPr>
            <w:r>
              <w:rPr>
                <w:rFonts w:hint="eastAsia" w:eastAsia="方正仿宋_GB2312"/>
                <w:sz w:val="24"/>
                <w:lang w:val="en-US" w:eastAsia="zh-CN"/>
              </w:rPr>
              <w:t>1kgN-甲基甲酰胺</w:t>
            </w:r>
          </w:p>
        </w:tc>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27963B">
            <w:pPr>
              <w:adjustRightInd w:val="0"/>
              <w:snapToGrid w:val="0"/>
              <w:spacing w:line="400" w:lineRule="exact"/>
              <w:contextualSpacing/>
              <w:jc w:val="center"/>
              <w:rPr>
                <w:rFonts w:eastAsia="方正仿宋_GB2312"/>
                <w:sz w:val="24"/>
              </w:rPr>
            </w:pPr>
            <w:r>
              <w:rPr>
                <w:rFonts w:hint="eastAsia" w:eastAsia="方正仿宋_GB2312"/>
                <w:sz w:val="24"/>
              </w:rPr>
              <w:t>产品</w:t>
            </w:r>
          </w:p>
        </w:tc>
        <w:tc>
          <w:tcPr>
            <w:tcW w:w="7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B08FD">
            <w:pPr>
              <w:adjustRightInd w:val="0"/>
              <w:snapToGrid w:val="0"/>
              <w:spacing w:line="400" w:lineRule="exact"/>
              <w:contextualSpacing/>
              <w:jc w:val="center"/>
              <w:rPr>
                <w:rFonts w:eastAsia="方正仿宋_GB2312"/>
                <w:color w:val="auto"/>
                <w:sz w:val="24"/>
              </w:rPr>
            </w:pPr>
            <w:r>
              <w:rPr>
                <w:rFonts w:eastAsia="方正仿宋_GB2312"/>
                <w:color w:val="auto"/>
                <w:sz w:val="24"/>
              </w:rPr>
              <w:t>1</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08548431">
            <w:pPr>
              <w:adjustRightInd w:val="0"/>
              <w:snapToGrid w:val="0"/>
              <w:spacing w:line="400" w:lineRule="exact"/>
              <w:contextualSpacing/>
              <w:jc w:val="center"/>
              <w:rPr>
                <w:rFonts w:eastAsia="方正仿宋_GB2312"/>
                <w:color w:val="auto"/>
                <w:sz w:val="24"/>
              </w:rPr>
            </w:pPr>
            <w:r>
              <w:rPr>
                <w:rFonts w:hint="eastAsia" w:eastAsia="方正仿宋_GB2312"/>
                <w:color w:val="auto"/>
                <w:sz w:val="24"/>
                <w:lang w:val="en-US" w:eastAsia="zh-CN"/>
              </w:rPr>
              <w:t>kg</w:t>
            </w:r>
          </w:p>
        </w:tc>
        <w:tc>
          <w:tcPr>
            <w:tcW w:w="11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5FFAB5">
            <w:pPr>
              <w:adjustRightInd w:val="0"/>
              <w:snapToGrid w:val="0"/>
              <w:spacing w:line="400" w:lineRule="exact"/>
              <w:contextualSpacing/>
              <w:jc w:val="center"/>
              <w:rPr>
                <w:rFonts w:eastAsia="方正仿宋_GB2312"/>
                <w:sz w:val="24"/>
              </w:rPr>
            </w:pPr>
            <w:r>
              <w:rPr>
                <w:rFonts w:eastAsia="方正仿宋_GB2312"/>
                <w:sz w:val="24"/>
              </w:rPr>
              <w:t>--</w:t>
            </w:r>
          </w:p>
        </w:tc>
      </w:tr>
      <w:tr w14:paraId="22DEC9C8">
        <w:tblPrEx>
          <w:tblCellMar>
            <w:top w:w="0" w:type="dxa"/>
            <w:left w:w="108" w:type="dxa"/>
            <w:bottom w:w="0" w:type="dxa"/>
            <w:right w:w="108" w:type="dxa"/>
          </w:tblCellMar>
        </w:tblPrEx>
        <w:trPr>
          <w:trHeight w:val="280" w:hRule="atLeast"/>
        </w:trPr>
        <w:tc>
          <w:tcPr>
            <w:tcW w:w="597" w:type="pct"/>
            <w:tcBorders>
              <w:top w:val="single" w:color="auto" w:sz="4" w:space="0"/>
              <w:left w:val="single" w:color="auto" w:sz="4" w:space="0"/>
              <w:bottom w:val="single" w:color="auto" w:sz="4" w:space="0"/>
              <w:right w:val="single" w:color="auto" w:sz="4" w:space="0"/>
            </w:tcBorders>
            <w:vAlign w:val="center"/>
          </w:tcPr>
          <w:p w14:paraId="1AE0061B">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消耗</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6EFE9">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val="en-US" w:eastAsia="zh-CN"/>
              </w:rPr>
              <w:t>2</w:t>
            </w:r>
          </w:p>
        </w:tc>
        <w:tc>
          <w:tcPr>
            <w:tcW w:w="11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E76AA">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HDPE桶</w:t>
            </w:r>
          </w:p>
        </w:tc>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B3A5D">
            <w:pPr>
              <w:adjustRightInd w:val="0"/>
              <w:snapToGrid w:val="0"/>
              <w:spacing w:line="400" w:lineRule="exact"/>
              <w:contextualSpacing/>
              <w:jc w:val="center"/>
              <w:rPr>
                <w:rFonts w:eastAsia="方正仿宋_GB2312"/>
                <w:sz w:val="24"/>
              </w:rPr>
            </w:pPr>
            <w:r>
              <w:rPr>
                <w:rFonts w:hint="eastAsia" w:eastAsia="方正仿宋_GB2312"/>
                <w:sz w:val="24"/>
              </w:rPr>
              <w:t>包装</w:t>
            </w:r>
          </w:p>
        </w:tc>
        <w:tc>
          <w:tcPr>
            <w:tcW w:w="7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DADD1F">
            <w:pPr>
              <w:adjustRightInd w:val="0"/>
              <w:snapToGrid w:val="0"/>
              <w:spacing w:line="400" w:lineRule="exact"/>
              <w:contextualSpacing/>
              <w:jc w:val="center"/>
              <w:rPr>
                <w:rFonts w:hint="default" w:eastAsia="方正仿宋_GB2312"/>
                <w:color w:val="auto"/>
                <w:sz w:val="24"/>
                <w:lang w:val="en-US" w:eastAsia="zh-CN"/>
              </w:rPr>
            </w:pPr>
            <w:r>
              <w:rPr>
                <w:rFonts w:hint="eastAsia" w:eastAsia="方正仿宋_GB2312"/>
                <w:color w:val="auto"/>
                <w:sz w:val="24"/>
                <w:lang w:val="en-US" w:eastAsia="zh-CN"/>
              </w:rPr>
              <w:t>0.059</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1D836">
            <w:pPr>
              <w:adjustRightInd w:val="0"/>
              <w:snapToGrid w:val="0"/>
              <w:spacing w:line="400" w:lineRule="exact"/>
              <w:contextualSpacing/>
              <w:jc w:val="center"/>
              <w:rPr>
                <w:rFonts w:hint="eastAsia" w:eastAsia="方正仿宋_GB2312"/>
                <w:color w:val="auto"/>
                <w:sz w:val="24"/>
                <w:lang w:val="en-US" w:eastAsia="zh-CN"/>
              </w:rPr>
            </w:pPr>
            <w:r>
              <w:rPr>
                <w:rFonts w:hint="eastAsia" w:eastAsia="方正仿宋_GB2312"/>
                <w:color w:val="auto"/>
                <w:sz w:val="24"/>
                <w:lang w:val="en-US" w:eastAsia="zh-CN"/>
              </w:rPr>
              <w:t>kg</w:t>
            </w:r>
          </w:p>
        </w:tc>
        <w:tc>
          <w:tcPr>
            <w:tcW w:w="11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0634F">
            <w:pPr>
              <w:adjustRightInd w:val="0"/>
              <w:snapToGrid w:val="0"/>
              <w:spacing w:line="400" w:lineRule="exact"/>
              <w:contextualSpacing/>
              <w:jc w:val="center"/>
              <w:rPr>
                <w:rFonts w:eastAsia="方正仿宋_GB2312"/>
                <w:sz w:val="24"/>
              </w:rPr>
            </w:pPr>
            <w:r>
              <w:rPr>
                <w:rFonts w:hint="eastAsia" w:eastAsia="方正仿宋_GB2312"/>
                <w:sz w:val="24"/>
              </w:rPr>
              <w:t>企业生产数据</w:t>
            </w:r>
          </w:p>
        </w:tc>
      </w:tr>
    </w:tbl>
    <w:p w14:paraId="7151B08D">
      <w:pPr>
        <w:widowControl/>
        <w:spacing w:before="100" w:beforeAutospacing="1" w:after="100" w:afterAutospacing="1" w:line="480" w:lineRule="auto"/>
        <w:jc w:val="left"/>
        <w:outlineLvl w:val="2"/>
        <w:rPr>
          <w:rFonts w:hint="eastAsia" w:eastAsia="方正仿宋_GB2312"/>
          <w:b/>
          <w:bCs/>
          <w:kern w:val="0"/>
          <w:sz w:val="24"/>
          <w:szCs w:val="27"/>
          <w:lang w:val="en-US" w:eastAsia="zh-CN"/>
        </w:rPr>
      </w:pPr>
      <w:bookmarkStart w:id="80" w:name="_Toc40198809"/>
      <w:bookmarkStart w:id="81" w:name="_Toc20467"/>
      <w:bookmarkStart w:id="82" w:name="_Toc101786768"/>
      <w:bookmarkStart w:id="83" w:name="_Toc101982285"/>
      <w:r>
        <w:rPr>
          <w:rFonts w:hint="eastAsia" w:eastAsia="方正仿宋_GB2312"/>
          <w:b/>
          <w:bCs/>
          <w:kern w:val="0"/>
          <w:sz w:val="24"/>
          <w:szCs w:val="27"/>
          <w:lang w:val="en-US" w:eastAsia="zh-CN"/>
        </w:rPr>
        <w:t>4.2.3原料、包装运输</w:t>
      </w:r>
      <w:bookmarkEnd w:id="80"/>
      <w:bookmarkEnd w:id="81"/>
      <w:bookmarkEnd w:id="82"/>
      <w:bookmarkEnd w:id="83"/>
    </w:p>
    <w:p w14:paraId="65EF0296">
      <w:pPr>
        <w:spacing w:line="480" w:lineRule="auto"/>
        <w:jc w:val="center"/>
        <w:rPr>
          <w:rFonts w:eastAsia="方正仿宋_GB2312"/>
          <w:b/>
          <w:bCs/>
          <w:sz w:val="24"/>
          <w:szCs w:val="18"/>
        </w:rPr>
      </w:pPr>
      <w:r>
        <w:rPr>
          <w:rFonts w:eastAsia="方正仿宋_GB2312"/>
          <w:b/>
          <w:bCs/>
          <w:sz w:val="24"/>
          <w:szCs w:val="18"/>
        </w:rPr>
        <w:t>表4-4</w:t>
      </w:r>
      <w:r>
        <w:rPr>
          <w:rFonts w:hint="eastAsia" w:eastAsia="方正仿宋_GB2312"/>
          <w:b/>
          <w:bCs/>
          <w:sz w:val="24"/>
          <w:szCs w:val="18"/>
          <w:lang w:val="en-US" w:eastAsia="zh-CN"/>
        </w:rPr>
        <w:t>N-甲基甲酰胺</w:t>
      </w:r>
      <w:r>
        <w:rPr>
          <w:rFonts w:eastAsia="方正仿宋_GB2312"/>
          <w:b/>
          <w:bCs/>
          <w:sz w:val="24"/>
          <w:szCs w:val="18"/>
        </w:rPr>
        <w:t>原料、包装运输数据清单</w:t>
      </w:r>
    </w:p>
    <w:tbl>
      <w:tblPr>
        <w:tblStyle w:val="18"/>
        <w:tblW w:w="5000" w:type="pct"/>
        <w:tblInd w:w="0" w:type="dxa"/>
        <w:tblLayout w:type="autofit"/>
        <w:tblCellMar>
          <w:top w:w="0" w:type="dxa"/>
          <w:left w:w="108" w:type="dxa"/>
          <w:bottom w:w="0" w:type="dxa"/>
          <w:right w:w="108" w:type="dxa"/>
        </w:tblCellMar>
      </w:tblPr>
      <w:tblGrid>
        <w:gridCol w:w="1176"/>
        <w:gridCol w:w="775"/>
        <w:gridCol w:w="1897"/>
        <w:gridCol w:w="1632"/>
        <w:gridCol w:w="1059"/>
        <w:gridCol w:w="1090"/>
        <w:gridCol w:w="1373"/>
      </w:tblGrid>
      <w:tr w14:paraId="5E8DC350">
        <w:tblPrEx>
          <w:tblCellMar>
            <w:top w:w="0" w:type="dxa"/>
            <w:left w:w="108" w:type="dxa"/>
            <w:bottom w:w="0" w:type="dxa"/>
            <w:right w:w="108" w:type="dxa"/>
          </w:tblCellMar>
        </w:tblPrEx>
        <w:trPr>
          <w:trHeight w:val="555" w:hRule="atLeast"/>
        </w:trPr>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3EE8E787">
            <w:pPr>
              <w:adjustRightInd w:val="0"/>
              <w:snapToGrid w:val="0"/>
              <w:spacing w:line="400" w:lineRule="exact"/>
              <w:contextualSpacing/>
              <w:jc w:val="center"/>
              <w:rPr>
                <w:rFonts w:eastAsia="方正仿宋_GB2312"/>
                <w:b/>
                <w:bCs/>
                <w:sz w:val="24"/>
              </w:rPr>
            </w:pPr>
            <w:r>
              <w:rPr>
                <w:rFonts w:eastAsia="方正仿宋_GB2312"/>
                <w:b/>
                <w:bCs/>
                <w:sz w:val="24"/>
              </w:rPr>
              <w:t>所属过程</w:t>
            </w:r>
          </w:p>
        </w:tc>
        <w:tc>
          <w:tcPr>
            <w:tcW w:w="431" w:type="pct"/>
            <w:tcBorders>
              <w:top w:val="single" w:color="auto" w:sz="4" w:space="0"/>
              <w:left w:val="nil"/>
              <w:bottom w:val="single" w:color="auto" w:sz="4" w:space="0"/>
              <w:right w:val="single" w:color="auto" w:sz="4" w:space="0"/>
            </w:tcBorders>
            <w:shd w:val="clear" w:color="auto" w:fill="auto"/>
            <w:vAlign w:val="center"/>
          </w:tcPr>
          <w:p w14:paraId="080708E1">
            <w:pPr>
              <w:adjustRightInd w:val="0"/>
              <w:snapToGrid w:val="0"/>
              <w:spacing w:line="400" w:lineRule="exact"/>
              <w:contextualSpacing/>
              <w:jc w:val="center"/>
              <w:rPr>
                <w:rFonts w:eastAsia="方正仿宋_GB2312"/>
                <w:b/>
                <w:bCs/>
                <w:sz w:val="24"/>
              </w:rPr>
            </w:pPr>
            <w:r>
              <w:rPr>
                <w:rFonts w:eastAsia="方正仿宋_GB2312"/>
                <w:b/>
                <w:bCs/>
                <w:sz w:val="24"/>
              </w:rPr>
              <w:t>序号</w:t>
            </w:r>
          </w:p>
        </w:tc>
        <w:tc>
          <w:tcPr>
            <w:tcW w:w="1053" w:type="pct"/>
            <w:tcBorders>
              <w:top w:val="single" w:color="auto" w:sz="4" w:space="0"/>
              <w:left w:val="nil"/>
              <w:bottom w:val="single" w:color="auto" w:sz="4" w:space="0"/>
              <w:right w:val="single" w:color="auto" w:sz="4" w:space="0"/>
            </w:tcBorders>
            <w:shd w:val="clear" w:color="auto" w:fill="auto"/>
            <w:vAlign w:val="center"/>
          </w:tcPr>
          <w:p w14:paraId="10EC4342">
            <w:pPr>
              <w:adjustRightInd w:val="0"/>
              <w:snapToGrid w:val="0"/>
              <w:spacing w:line="400" w:lineRule="exact"/>
              <w:contextualSpacing/>
              <w:jc w:val="center"/>
              <w:rPr>
                <w:rFonts w:eastAsia="方正仿宋_GB2312"/>
                <w:b/>
                <w:bCs/>
                <w:sz w:val="24"/>
              </w:rPr>
            </w:pPr>
            <w:r>
              <w:rPr>
                <w:rFonts w:eastAsia="方正仿宋_GB2312"/>
                <w:b/>
                <w:bCs/>
                <w:sz w:val="24"/>
              </w:rPr>
              <w:t>原料名称</w:t>
            </w:r>
          </w:p>
        </w:tc>
        <w:tc>
          <w:tcPr>
            <w:tcW w:w="906" w:type="pct"/>
            <w:tcBorders>
              <w:top w:val="single" w:color="auto" w:sz="4" w:space="0"/>
              <w:left w:val="nil"/>
              <w:bottom w:val="single" w:color="auto" w:sz="4" w:space="0"/>
              <w:right w:val="single" w:color="auto" w:sz="4" w:space="0"/>
            </w:tcBorders>
            <w:shd w:val="clear" w:color="auto" w:fill="auto"/>
            <w:vAlign w:val="center"/>
          </w:tcPr>
          <w:p w14:paraId="52DCF233">
            <w:pPr>
              <w:adjustRightInd w:val="0"/>
              <w:snapToGrid w:val="0"/>
              <w:spacing w:line="400" w:lineRule="exact"/>
              <w:contextualSpacing/>
              <w:jc w:val="center"/>
              <w:rPr>
                <w:rFonts w:eastAsia="方正仿宋_GB2312"/>
                <w:b/>
                <w:bCs/>
                <w:sz w:val="24"/>
              </w:rPr>
            </w:pPr>
            <w:r>
              <w:rPr>
                <w:rFonts w:eastAsia="方正仿宋_GB2312"/>
                <w:b/>
                <w:bCs/>
                <w:sz w:val="24"/>
              </w:rPr>
              <w:t>发运地点</w:t>
            </w:r>
          </w:p>
        </w:tc>
        <w:tc>
          <w:tcPr>
            <w:tcW w:w="588" w:type="pct"/>
            <w:tcBorders>
              <w:top w:val="single" w:color="auto" w:sz="4" w:space="0"/>
              <w:left w:val="nil"/>
              <w:bottom w:val="single" w:color="auto" w:sz="4" w:space="0"/>
              <w:right w:val="single" w:color="auto" w:sz="4" w:space="0"/>
            </w:tcBorders>
            <w:shd w:val="clear" w:color="auto" w:fill="auto"/>
            <w:vAlign w:val="center"/>
          </w:tcPr>
          <w:p w14:paraId="0144635A">
            <w:pPr>
              <w:adjustRightInd w:val="0"/>
              <w:snapToGrid w:val="0"/>
              <w:spacing w:line="400" w:lineRule="exact"/>
              <w:contextualSpacing/>
              <w:jc w:val="center"/>
              <w:rPr>
                <w:rFonts w:hint="eastAsia" w:eastAsia="方正仿宋_GB2312"/>
                <w:b/>
                <w:bCs/>
                <w:sz w:val="24"/>
                <w:lang w:eastAsia="zh-CN"/>
              </w:rPr>
            </w:pPr>
            <w:r>
              <w:rPr>
                <w:rFonts w:eastAsia="方正仿宋_GB2312"/>
                <w:b/>
                <w:bCs/>
                <w:sz w:val="24"/>
              </w:rPr>
              <w:t>数量</w:t>
            </w:r>
          </w:p>
        </w:tc>
        <w:tc>
          <w:tcPr>
            <w:tcW w:w="605" w:type="pct"/>
            <w:tcBorders>
              <w:top w:val="single" w:color="auto" w:sz="4" w:space="0"/>
              <w:left w:val="nil"/>
              <w:bottom w:val="single" w:color="auto" w:sz="4" w:space="0"/>
              <w:right w:val="single" w:color="auto" w:sz="4" w:space="0"/>
            </w:tcBorders>
            <w:shd w:val="clear" w:color="auto" w:fill="auto"/>
            <w:vAlign w:val="center"/>
          </w:tcPr>
          <w:p w14:paraId="37A4187C">
            <w:pPr>
              <w:adjustRightInd w:val="0"/>
              <w:snapToGrid w:val="0"/>
              <w:spacing w:line="400" w:lineRule="exact"/>
              <w:contextualSpacing/>
              <w:jc w:val="center"/>
              <w:rPr>
                <w:rFonts w:eastAsia="方正仿宋_GB2312"/>
                <w:b/>
                <w:bCs/>
                <w:sz w:val="24"/>
              </w:rPr>
            </w:pPr>
            <w:r>
              <w:rPr>
                <w:rFonts w:eastAsia="方正仿宋_GB2312"/>
                <w:b/>
                <w:bCs/>
                <w:sz w:val="24"/>
              </w:rPr>
              <w:t>距离（km</w:t>
            </w:r>
            <w:r>
              <w:rPr>
                <w:rFonts w:hint="eastAsia" w:eastAsia="方正仿宋_GB2312"/>
                <w:b/>
                <w:bCs/>
                <w:sz w:val="24"/>
              </w:rPr>
              <w:t>）</w:t>
            </w:r>
          </w:p>
        </w:tc>
        <w:tc>
          <w:tcPr>
            <w:tcW w:w="762" w:type="pct"/>
            <w:tcBorders>
              <w:top w:val="single" w:color="auto" w:sz="4" w:space="0"/>
              <w:left w:val="nil"/>
              <w:bottom w:val="single" w:color="auto" w:sz="4" w:space="0"/>
              <w:right w:val="single" w:color="auto" w:sz="4" w:space="0"/>
            </w:tcBorders>
            <w:shd w:val="clear" w:color="auto" w:fill="auto"/>
            <w:vAlign w:val="center"/>
          </w:tcPr>
          <w:p w14:paraId="2D4C2E02">
            <w:pPr>
              <w:adjustRightInd w:val="0"/>
              <w:snapToGrid w:val="0"/>
              <w:spacing w:line="400" w:lineRule="exact"/>
              <w:contextualSpacing/>
              <w:jc w:val="center"/>
              <w:rPr>
                <w:rFonts w:eastAsia="方正仿宋_GB2312"/>
                <w:b/>
                <w:bCs/>
                <w:sz w:val="24"/>
              </w:rPr>
            </w:pPr>
            <w:r>
              <w:rPr>
                <w:rFonts w:eastAsia="方正仿宋_GB2312"/>
                <w:b/>
                <w:bCs/>
                <w:sz w:val="24"/>
              </w:rPr>
              <w:t>运输方式</w:t>
            </w:r>
          </w:p>
        </w:tc>
      </w:tr>
      <w:tr w14:paraId="427B5D36">
        <w:tblPrEx>
          <w:tblCellMar>
            <w:top w:w="0" w:type="dxa"/>
            <w:left w:w="108" w:type="dxa"/>
            <w:bottom w:w="0" w:type="dxa"/>
            <w:right w:w="108" w:type="dxa"/>
          </w:tblCellMar>
        </w:tblPrEx>
        <w:trPr>
          <w:trHeight w:val="90" w:hRule="atLeast"/>
        </w:trPr>
        <w:tc>
          <w:tcPr>
            <w:tcW w:w="653" w:type="pct"/>
            <w:vMerge w:val="restart"/>
            <w:tcBorders>
              <w:top w:val="nil"/>
              <w:left w:val="single" w:color="auto" w:sz="4" w:space="0"/>
              <w:bottom w:val="single" w:color="auto" w:sz="4" w:space="0"/>
              <w:right w:val="single" w:color="auto" w:sz="4" w:space="0"/>
            </w:tcBorders>
            <w:shd w:val="clear" w:color="auto" w:fill="auto"/>
            <w:noWrap/>
            <w:vAlign w:val="center"/>
          </w:tcPr>
          <w:p w14:paraId="7F8AC3ED">
            <w:pPr>
              <w:adjustRightInd w:val="0"/>
              <w:snapToGrid w:val="0"/>
              <w:spacing w:line="400" w:lineRule="exact"/>
              <w:contextualSpacing/>
              <w:jc w:val="center"/>
              <w:rPr>
                <w:rFonts w:eastAsia="方正仿宋_GB2312"/>
                <w:sz w:val="24"/>
              </w:rPr>
            </w:pPr>
            <w:r>
              <w:rPr>
                <w:rFonts w:hint="eastAsia" w:eastAsia="方正仿宋_GB2312"/>
                <w:sz w:val="24"/>
              </w:rPr>
              <w:t>原料运输</w:t>
            </w:r>
          </w:p>
        </w:tc>
        <w:tc>
          <w:tcPr>
            <w:tcW w:w="431" w:type="pct"/>
            <w:tcBorders>
              <w:top w:val="nil"/>
              <w:left w:val="nil"/>
              <w:bottom w:val="single" w:color="auto" w:sz="4" w:space="0"/>
              <w:right w:val="single" w:color="auto" w:sz="4" w:space="0"/>
            </w:tcBorders>
            <w:shd w:val="clear" w:color="auto" w:fill="auto"/>
            <w:noWrap/>
            <w:vAlign w:val="center"/>
          </w:tcPr>
          <w:p w14:paraId="098B6292">
            <w:pPr>
              <w:adjustRightInd w:val="0"/>
              <w:snapToGrid w:val="0"/>
              <w:spacing w:line="400" w:lineRule="exact"/>
              <w:contextualSpacing/>
              <w:jc w:val="center"/>
              <w:rPr>
                <w:rFonts w:eastAsia="方正仿宋_GB2312"/>
                <w:sz w:val="24"/>
              </w:rPr>
            </w:pPr>
            <w:r>
              <w:rPr>
                <w:rFonts w:eastAsia="方正仿宋_GB2312"/>
                <w:sz w:val="24"/>
              </w:rPr>
              <w:t>1</w:t>
            </w:r>
          </w:p>
        </w:tc>
        <w:tc>
          <w:tcPr>
            <w:tcW w:w="1053" w:type="pct"/>
            <w:tcBorders>
              <w:top w:val="nil"/>
              <w:left w:val="nil"/>
              <w:bottom w:val="single" w:color="auto" w:sz="4" w:space="0"/>
              <w:right w:val="single" w:color="auto" w:sz="4" w:space="0"/>
            </w:tcBorders>
            <w:shd w:val="clear" w:color="auto" w:fill="auto"/>
            <w:noWrap/>
            <w:vAlign w:val="center"/>
          </w:tcPr>
          <w:p w14:paraId="43513E1A">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val="en-US" w:eastAsia="zh-CN"/>
              </w:rPr>
              <w:t>一甲胺</w:t>
            </w:r>
          </w:p>
        </w:tc>
        <w:tc>
          <w:tcPr>
            <w:tcW w:w="906" w:type="pct"/>
            <w:tcBorders>
              <w:top w:val="nil"/>
              <w:left w:val="nil"/>
              <w:bottom w:val="single" w:color="auto" w:sz="4" w:space="0"/>
              <w:right w:val="single" w:color="auto" w:sz="4" w:space="0"/>
            </w:tcBorders>
            <w:shd w:val="clear" w:color="auto" w:fill="auto"/>
            <w:noWrap/>
            <w:vAlign w:val="center"/>
          </w:tcPr>
          <w:p w14:paraId="1EC834BA">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val="en-US" w:eastAsia="zh-CN"/>
              </w:rPr>
              <w:t>山东德州</w:t>
            </w:r>
          </w:p>
        </w:tc>
        <w:tc>
          <w:tcPr>
            <w:tcW w:w="588" w:type="pct"/>
            <w:tcBorders>
              <w:top w:val="nil"/>
              <w:left w:val="nil"/>
              <w:bottom w:val="single" w:color="auto" w:sz="4" w:space="0"/>
              <w:right w:val="single" w:color="auto" w:sz="4" w:space="0"/>
            </w:tcBorders>
            <w:shd w:val="clear" w:color="auto" w:fill="auto"/>
            <w:noWrap/>
            <w:vAlign w:val="center"/>
          </w:tcPr>
          <w:p w14:paraId="019B8FC7">
            <w:pPr>
              <w:adjustRightInd w:val="0"/>
              <w:snapToGrid w:val="0"/>
              <w:spacing w:line="400" w:lineRule="exact"/>
              <w:contextualSpacing/>
              <w:jc w:val="center"/>
              <w:rPr>
                <w:rFonts w:hint="default" w:eastAsia="方正仿宋_GB2312"/>
                <w:sz w:val="24"/>
                <w:lang w:val="en-US"/>
              </w:rPr>
            </w:pPr>
            <w:r>
              <w:rPr>
                <w:rFonts w:hint="eastAsia" w:eastAsia="方正仿宋_GB2312"/>
                <w:sz w:val="24"/>
                <w:lang w:val="en-US" w:eastAsia="zh-CN"/>
              </w:rPr>
              <w:t>0.543</w:t>
            </w:r>
          </w:p>
        </w:tc>
        <w:tc>
          <w:tcPr>
            <w:tcW w:w="605" w:type="pct"/>
            <w:tcBorders>
              <w:top w:val="nil"/>
              <w:left w:val="nil"/>
              <w:bottom w:val="single" w:color="auto" w:sz="4" w:space="0"/>
              <w:right w:val="single" w:color="auto" w:sz="4" w:space="0"/>
            </w:tcBorders>
            <w:shd w:val="clear" w:color="auto" w:fill="auto"/>
            <w:noWrap/>
            <w:vAlign w:val="center"/>
          </w:tcPr>
          <w:p w14:paraId="47E76E5B">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500</w:t>
            </w:r>
          </w:p>
        </w:tc>
        <w:tc>
          <w:tcPr>
            <w:tcW w:w="762" w:type="pct"/>
            <w:tcBorders>
              <w:top w:val="nil"/>
              <w:left w:val="nil"/>
              <w:bottom w:val="single" w:color="auto" w:sz="4" w:space="0"/>
              <w:right w:val="single" w:color="auto" w:sz="4" w:space="0"/>
            </w:tcBorders>
            <w:shd w:val="clear" w:color="auto" w:fill="auto"/>
            <w:noWrap/>
            <w:vAlign w:val="center"/>
          </w:tcPr>
          <w:p w14:paraId="14816138">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货车运输</w:t>
            </w:r>
          </w:p>
        </w:tc>
      </w:tr>
      <w:tr w14:paraId="60D2D5DA">
        <w:tblPrEx>
          <w:tblCellMar>
            <w:top w:w="0" w:type="dxa"/>
            <w:left w:w="108" w:type="dxa"/>
            <w:bottom w:w="0" w:type="dxa"/>
            <w:right w:w="108" w:type="dxa"/>
          </w:tblCellMar>
        </w:tblPrEx>
        <w:trPr>
          <w:trHeight w:val="300" w:hRule="atLeast"/>
        </w:trPr>
        <w:tc>
          <w:tcPr>
            <w:tcW w:w="653" w:type="pct"/>
            <w:vMerge w:val="continue"/>
            <w:tcBorders>
              <w:top w:val="nil"/>
              <w:left w:val="single" w:color="auto" w:sz="4" w:space="0"/>
              <w:bottom w:val="single" w:color="auto" w:sz="4" w:space="0"/>
              <w:right w:val="single" w:color="auto" w:sz="4" w:space="0"/>
            </w:tcBorders>
            <w:vAlign w:val="center"/>
          </w:tcPr>
          <w:p w14:paraId="11B3BF7B">
            <w:pPr>
              <w:adjustRightInd w:val="0"/>
              <w:snapToGrid w:val="0"/>
              <w:spacing w:line="400" w:lineRule="exact"/>
              <w:contextualSpacing/>
              <w:jc w:val="center"/>
              <w:rPr>
                <w:rFonts w:eastAsia="方正仿宋_GB2312"/>
                <w:sz w:val="24"/>
              </w:rPr>
            </w:pPr>
          </w:p>
        </w:tc>
        <w:tc>
          <w:tcPr>
            <w:tcW w:w="431" w:type="pct"/>
            <w:tcBorders>
              <w:top w:val="nil"/>
              <w:left w:val="nil"/>
              <w:bottom w:val="single" w:color="auto" w:sz="4" w:space="0"/>
              <w:right w:val="single" w:color="auto" w:sz="4" w:space="0"/>
            </w:tcBorders>
            <w:shd w:val="clear" w:color="auto" w:fill="auto"/>
            <w:noWrap/>
            <w:vAlign w:val="center"/>
          </w:tcPr>
          <w:p w14:paraId="37C58383">
            <w:pPr>
              <w:adjustRightInd w:val="0"/>
              <w:snapToGrid w:val="0"/>
              <w:spacing w:line="400" w:lineRule="exact"/>
              <w:contextualSpacing/>
              <w:jc w:val="center"/>
              <w:rPr>
                <w:rFonts w:eastAsia="方正仿宋_GB2312"/>
                <w:sz w:val="24"/>
              </w:rPr>
            </w:pPr>
            <w:r>
              <w:rPr>
                <w:rFonts w:eastAsia="方正仿宋_GB2312"/>
                <w:sz w:val="24"/>
              </w:rPr>
              <w:t>2</w:t>
            </w:r>
          </w:p>
        </w:tc>
        <w:tc>
          <w:tcPr>
            <w:tcW w:w="1053" w:type="pct"/>
            <w:tcBorders>
              <w:top w:val="nil"/>
              <w:left w:val="nil"/>
              <w:bottom w:val="single" w:color="auto" w:sz="4" w:space="0"/>
              <w:right w:val="single" w:color="auto" w:sz="4" w:space="0"/>
            </w:tcBorders>
            <w:shd w:val="clear" w:color="auto" w:fill="auto"/>
            <w:noWrap/>
            <w:vAlign w:val="center"/>
          </w:tcPr>
          <w:p w14:paraId="2F530A6A">
            <w:pPr>
              <w:adjustRightInd w:val="0"/>
              <w:snapToGrid w:val="0"/>
              <w:spacing w:line="400" w:lineRule="exact"/>
              <w:contextualSpacing/>
              <w:jc w:val="center"/>
              <w:rPr>
                <w:rFonts w:hint="eastAsia" w:eastAsia="方正仿宋_GB2312"/>
                <w:sz w:val="24"/>
                <w:lang w:eastAsia="zh-CN"/>
              </w:rPr>
            </w:pPr>
            <w:r>
              <w:rPr>
                <w:rFonts w:hint="eastAsia" w:eastAsia="方正仿宋_GB2312"/>
                <w:sz w:val="24"/>
                <w:lang w:val="en-US" w:eastAsia="zh-CN"/>
              </w:rPr>
              <w:t>甲醇</w:t>
            </w:r>
          </w:p>
        </w:tc>
        <w:tc>
          <w:tcPr>
            <w:tcW w:w="906" w:type="pct"/>
            <w:tcBorders>
              <w:top w:val="nil"/>
              <w:left w:val="nil"/>
              <w:bottom w:val="single" w:color="auto" w:sz="4" w:space="0"/>
              <w:right w:val="single" w:color="auto" w:sz="4" w:space="0"/>
            </w:tcBorders>
            <w:shd w:val="clear" w:color="auto" w:fill="auto"/>
            <w:noWrap/>
            <w:vAlign w:val="center"/>
          </w:tcPr>
          <w:p w14:paraId="1FC34579">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山东临沂</w:t>
            </w:r>
          </w:p>
        </w:tc>
        <w:tc>
          <w:tcPr>
            <w:tcW w:w="588" w:type="pct"/>
            <w:tcBorders>
              <w:top w:val="nil"/>
              <w:left w:val="nil"/>
              <w:bottom w:val="single" w:color="auto" w:sz="4" w:space="0"/>
              <w:right w:val="single" w:color="auto" w:sz="4" w:space="0"/>
            </w:tcBorders>
            <w:shd w:val="clear" w:color="auto" w:fill="auto"/>
            <w:noWrap/>
            <w:vAlign w:val="center"/>
          </w:tcPr>
          <w:p w14:paraId="214CF8F1">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1.092</w:t>
            </w:r>
          </w:p>
        </w:tc>
        <w:tc>
          <w:tcPr>
            <w:tcW w:w="605" w:type="pct"/>
            <w:tcBorders>
              <w:top w:val="nil"/>
              <w:left w:val="nil"/>
              <w:bottom w:val="single" w:color="auto" w:sz="4" w:space="0"/>
              <w:right w:val="single" w:color="auto" w:sz="4" w:space="0"/>
            </w:tcBorders>
            <w:shd w:val="clear" w:color="auto" w:fill="auto"/>
            <w:noWrap/>
            <w:vAlign w:val="center"/>
          </w:tcPr>
          <w:p w14:paraId="20F7020E">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150</w:t>
            </w:r>
          </w:p>
        </w:tc>
        <w:tc>
          <w:tcPr>
            <w:tcW w:w="762" w:type="pct"/>
            <w:tcBorders>
              <w:top w:val="nil"/>
              <w:left w:val="nil"/>
              <w:bottom w:val="single" w:color="auto" w:sz="4" w:space="0"/>
              <w:right w:val="single" w:color="auto" w:sz="4" w:space="0"/>
            </w:tcBorders>
            <w:shd w:val="clear" w:color="auto" w:fill="auto"/>
            <w:noWrap/>
            <w:vAlign w:val="center"/>
          </w:tcPr>
          <w:p w14:paraId="3F169805">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货车运输</w:t>
            </w:r>
          </w:p>
        </w:tc>
      </w:tr>
    </w:tbl>
    <w:p w14:paraId="2A301B05">
      <w:pPr>
        <w:pStyle w:val="2"/>
        <w:keepNext w:val="0"/>
        <w:keepLines w:val="0"/>
        <w:numPr>
          <w:ilvl w:val="0"/>
          <w:numId w:val="3"/>
        </w:numPr>
        <w:adjustRightInd w:val="0"/>
        <w:snapToGrid w:val="0"/>
        <w:spacing w:before="156" w:beforeLines="50" w:after="156" w:afterLines="50" w:line="400" w:lineRule="exact"/>
        <w:contextualSpacing/>
        <w:rPr>
          <w:rFonts w:eastAsia="方正仿宋_GB2312"/>
          <w:sz w:val="28"/>
          <w:szCs w:val="24"/>
        </w:rPr>
      </w:pPr>
      <w:bookmarkStart w:id="84" w:name="_Toc40198810"/>
      <w:bookmarkStart w:id="85" w:name="_Toc26725"/>
      <w:bookmarkStart w:id="86" w:name="_Toc66457602"/>
      <w:r>
        <w:rPr>
          <w:rFonts w:eastAsia="方正仿宋_GB2312"/>
          <w:sz w:val="28"/>
          <w:szCs w:val="24"/>
        </w:rPr>
        <w:t>数据计算</w:t>
      </w:r>
      <w:bookmarkEnd w:id="84"/>
      <w:bookmarkEnd w:id="85"/>
      <w:bookmarkEnd w:id="86"/>
    </w:p>
    <w:p w14:paraId="12896151">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87" w:name="_Toc40198811"/>
      <w:bookmarkStart w:id="88" w:name="_Toc27710"/>
      <w:bookmarkStart w:id="89" w:name="_Toc18192"/>
      <w:bookmarkStart w:id="90" w:name="_Toc66457603"/>
      <w:r>
        <w:rPr>
          <w:rFonts w:ascii="Times New Roman" w:hAnsi="Times New Roman" w:eastAsia="方正仿宋_GB2312"/>
          <w:sz w:val="24"/>
          <w:szCs w:val="24"/>
        </w:rPr>
        <w:t>计算公式</w:t>
      </w:r>
      <w:bookmarkEnd w:id="87"/>
      <w:bookmarkEnd w:id="88"/>
      <w:bookmarkEnd w:id="89"/>
      <w:bookmarkEnd w:id="90"/>
    </w:p>
    <w:p w14:paraId="3B671361">
      <w:pPr>
        <w:adjustRightInd w:val="0"/>
        <w:snapToGrid w:val="0"/>
        <w:spacing w:line="400" w:lineRule="exact"/>
        <w:contextualSpacing/>
        <w:rPr>
          <w:rFonts w:eastAsia="方正仿宋_GB2312"/>
          <w:kern w:val="0"/>
          <w:sz w:val="24"/>
        </w:rPr>
      </w:pPr>
      <w:bookmarkStart w:id="91" w:name="_Toc26373_WPSOffice_Level3"/>
      <w:bookmarkStart w:id="92" w:name="_Toc157_WPSOffice_Level3"/>
      <w:bookmarkStart w:id="93" w:name="_Toc12323"/>
      <w:r>
        <w:rPr>
          <w:rFonts w:eastAsia="方正仿宋_GB2312"/>
          <w:kern w:val="0"/>
          <w:sz w:val="24"/>
        </w:rPr>
        <w:t>本报告碳足迹计算公式如下：</w:t>
      </w:r>
    </w:p>
    <w:p w14:paraId="7C5F377E">
      <w:pPr>
        <w:adjustRightInd w:val="0"/>
        <w:snapToGrid w:val="0"/>
        <w:spacing w:line="360" w:lineRule="auto"/>
        <w:contextualSpacing/>
        <w:jc w:val="right"/>
        <w:rPr>
          <w:rFonts w:eastAsia="方正仿宋_GB2312"/>
          <w:i/>
          <w:iCs/>
          <w:sz w:val="24"/>
        </w:rPr>
      </w:pPr>
      <m:oMathPara>
        <m:oMath>
          <m:sSub>
            <m:sSubPr>
              <m:ctrlPr>
                <w:rPr>
                  <w:rFonts w:ascii="Cambria Math" w:hAnsi="Cambria Math" w:eastAsia="方正仿宋_GB2312"/>
                  <w:i/>
                  <w:iCs/>
                  <w:sz w:val="24"/>
                </w:rPr>
              </m:ctrlPr>
            </m:sSubPr>
            <m:e>
              <m:r>
                <m:rPr/>
                <w:rPr>
                  <w:rFonts w:ascii="Cambria Math" w:hAnsi="Cambria Math" w:eastAsia="方正仿宋_GB2312"/>
                  <w:sz w:val="24"/>
                </w:rPr>
                <m:t>EP</m:t>
              </m:r>
              <m:ctrlPr>
                <w:rPr>
                  <w:rFonts w:ascii="Cambria Math" w:hAnsi="Cambria Math" w:eastAsia="方正仿宋_GB2312"/>
                  <w:i/>
                  <w:iCs/>
                  <w:sz w:val="24"/>
                </w:rPr>
              </m:ctrlPr>
            </m:e>
            <m:sub>
              <m:r>
                <m:rPr/>
                <w:rPr>
                  <w:rFonts w:ascii="Cambria Math" w:hAnsi="Cambria Math" w:eastAsia="方正仿宋_GB2312"/>
                  <w:sz w:val="24"/>
                </w:rPr>
                <m:t>C</m:t>
              </m:r>
              <m:ctrlPr>
                <w:rPr>
                  <w:rFonts w:ascii="Cambria Math" w:hAnsi="Cambria Math" w:eastAsia="方正仿宋_GB2312"/>
                  <w:i/>
                  <w:iCs/>
                  <w:sz w:val="24"/>
                </w:rPr>
              </m:ctrlPr>
            </m:sub>
          </m:sSub>
          <m:r>
            <m:rPr>
              <m:sty m:val="p"/>
            </m:rPr>
            <w:rPr>
              <w:rFonts w:ascii="Cambria Math" w:hAnsi="Cambria Math" w:eastAsia="方正仿宋_GB2312"/>
              <w:sz w:val="24"/>
            </w:rPr>
            <m:t>=</m:t>
          </m:r>
          <m:nary>
            <m:naryPr>
              <m:chr m:val="∑"/>
              <m:limLoc m:val="undOvr"/>
              <m:subHide m:val="1"/>
              <m:supHide m:val="1"/>
              <m:ctrlPr>
                <w:rPr>
                  <w:rFonts w:ascii="Cambria Math" w:hAnsi="Cambria Math" w:eastAsia="方正仿宋_GB2312"/>
                  <w:iCs/>
                  <w:sz w:val="24"/>
                </w:rPr>
              </m:ctrlPr>
            </m:naryPr>
            <m:sub>
              <m:ctrlPr>
                <w:rPr>
                  <w:rFonts w:ascii="Cambria Math" w:hAnsi="Cambria Math" w:eastAsia="方正仿宋_GB2312"/>
                  <w:iCs/>
                  <w:sz w:val="24"/>
                </w:rPr>
              </m:ctrlPr>
            </m:sub>
            <m:sup>
              <m:ctrlPr>
                <w:rPr>
                  <w:rFonts w:ascii="Cambria Math" w:hAnsi="Cambria Math" w:eastAsia="方正仿宋_GB2312"/>
                  <w:iCs/>
                  <w:sz w:val="24"/>
                </w:rPr>
              </m:ctrlPr>
            </m:sup>
            <m:e>
              <m:sSub>
                <m:sSubPr>
                  <m:ctrlPr>
                    <w:rPr>
                      <w:rFonts w:ascii="Cambria Math" w:hAnsi="Cambria Math" w:eastAsia="方正仿宋_GB2312"/>
                      <w:i/>
                      <w:iCs/>
                      <w:sz w:val="24"/>
                    </w:rPr>
                  </m:ctrlPr>
                </m:sSubPr>
                <m:e>
                  <m:r>
                    <m:rPr/>
                    <w:rPr>
                      <w:rFonts w:ascii="Cambria Math" w:hAnsi="Cambria Math" w:eastAsia="方正仿宋_GB2312"/>
                      <w:sz w:val="24"/>
                    </w:rPr>
                    <m:t>EP</m:t>
                  </m:r>
                  <m:ctrlPr>
                    <w:rPr>
                      <w:rFonts w:ascii="Cambria Math" w:hAnsi="Cambria Math" w:eastAsia="方正仿宋_GB2312"/>
                      <w:i/>
                      <w:iCs/>
                      <w:sz w:val="24"/>
                    </w:rPr>
                  </m:ctrlPr>
                </m:e>
                <m:sub>
                  <m:r>
                    <m:rPr/>
                    <w:rPr>
                      <w:rFonts w:ascii="Cambria Math" w:hAnsi="Cambria Math" w:eastAsia="方正仿宋_GB2312"/>
                      <w:sz w:val="24"/>
                    </w:rPr>
                    <m:t>i</m:t>
                  </m:r>
                  <m:ctrlPr>
                    <w:rPr>
                      <w:rFonts w:ascii="Cambria Math" w:hAnsi="Cambria Math" w:eastAsia="方正仿宋_GB2312"/>
                      <w:i/>
                      <w:iCs/>
                      <w:sz w:val="24"/>
                    </w:rPr>
                  </m:ctrlPr>
                </m:sub>
              </m:sSub>
              <m:ctrlPr>
                <w:rPr>
                  <w:rFonts w:ascii="Cambria Math" w:hAnsi="Cambria Math" w:eastAsia="方正仿宋_GB2312"/>
                  <w:iCs/>
                  <w:sz w:val="24"/>
                </w:rPr>
              </m:ctrlPr>
            </m:e>
          </m:nary>
          <m:r>
            <m:rPr/>
            <w:rPr>
              <w:rFonts w:ascii="Cambria Math" w:hAnsi="Cambria Math" w:eastAsia="方正仿宋_GB2312"/>
              <w:sz w:val="24"/>
            </w:rPr>
            <m:t>=</m:t>
          </m:r>
          <m:nary>
            <m:naryPr>
              <m:chr m:val="∑"/>
              <m:limLoc m:val="undOvr"/>
              <m:subHide m:val="1"/>
              <m:supHide m:val="1"/>
              <m:ctrlPr>
                <w:rPr>
                  <w:rFonts w:ascii="Cambria Math" w:hAnsi="Cambria Math" w:eastAsia="方正仿宋_GB2312"/>
                  <w:i/>
                  <w:iCs/>
                  <w:sz w:val="24"/>
                </w:rPr>
              </m:ctrlPr>
            </m:naryPr>
            <m:sub>
              <m:ctrlPr>
                <w:rPr>
                  <w:rFonts w:ascii="Cambria Math" w:hAnsi="Cambria Math" w:eastAsia="方正仿宋_GB2312"/>
                  <w:i/>
                  <w:iCs/>
                  <w:sz w:val="24"/>
                </w:rPr>
              </m:ctrlPr>
            </m:sub>
            <m:sup>
              <m:ctrlPr>
                <w:rPr>
                  <w:rFonts w:ascii="Cambria Math" w:hAnsi="Cambria Math" w:eastAsia="方正仿宋_GB2312"/>
                  <w:i/>
                  <w:iCs/>
                  <w:sz w:val="24"/>
                </w:rPr>
              </m:ctrlPr>
            </m:sup>
            <m:e>
              <m:sSub>
                <m:sSubPr>
                  <m:ctrlPr>
                    <w:rPr>
                      <w:rFonts w:ascii="Cambria Math" w:hAnsi="Cambria Math" w:eastAsia="方正仿宋_GB2312"/>
                      <w:i/>
                      <w:iCs/>
                      <w:sz w:val="24"/>
                    </w:rPr>
                  </m:ctrlPr>
                </m:sSubPr>
                <m:e>
                  <m:r>
                    <m:rPr/>
                    <w:rPr>
                      <w:rFonts w:ascii="Cambria Math" w:hAnsi="Cambria Math" w:eastAsia="方正仿宋_GB2312"/>
                      <w:sz w:val="24"/>
                    </w:rPr>
                    <m:t>Q</m:t>
                  </m:r>
                  <m:ctrlPr>
                    <w:rPr>
                      <w:rFonts w:ascii="Cambria Math" w:hAnsi="Cambria Math" w:eastAsia="方正仿宋_GB2312"/>
                      <w:i/>
                      <w:iCs/>
                      <w:sz w:val="24"/>
                    </w:rPr>
                  </m:ctrlPr>
                </m:e>
                <m:sub>
                  <m:r>
                    <m:rPr/>
                    <w:rPr>
                      <w:rFonts w:ascii="Cambria Math" w:hAnsi="Cambria Math" w:eastAsia="方正仿宋_GB2312"/>
                      <w:sz w:val="24"/>
                    </w:rPr>
                    <m:t>i</m:t>
                  </m:r>
                  <m:ctrlPr>
                    <w:rPr>
                      <w:rFonts w:ascii="Cambria Math" w:hAnsi="Cambria Math" w:eastAsia="方正仿宋_GB2312"/>
                      <w:i/>
                      <w:iCs/>
                      <w:sz w:val="24"/>
                    </w:rPr>
                  </m:ctrlPr>
                </m:sub>
              </m:sSub>
              <m:r>
                <m:rPr/>
                <w:rPr>
                  <w:rFonts w:ascii="Cambria Math" w:hAnsi="Cambria Math" w:eastAsia="方正仿宋_GB2312"/>
                  <w:sz w:val="24"/>
                </w:rPr>
                <m:t>×</m:t>
              </m:r>
              <m:sSub>
                <m:sSubPr>
                  <m:ctrlPr>
                    <w:rPr>
                      <w:rFonts w:ascii="Cambria Math" w:hAnsi="Cambria Math" w:eastAsia="方正仿宋_GB2312"/>
                      <w:i/>
                      <w:iCs/>
                      <w:sz w:val="24"/>
                    </w:rPr>
                  </m:ctrlPr>
                </m:sSubPr>
                <m:e>
                  <m:r>
                    <m:rPr/>
                    <w:rPr>
                      <w:rFonts w:ascii="Cambria Math" w:hAnsi="Cambria Math" w:eastAsia="方正仿宋_GB2312"/>
                      <w:sz w:val="24"/>
                    </w:rPr>
                    <m:t>EF</m:t>
                  </m:r>
                  <m:ctrlPr>
                    <w:rPr>
                      <w:rFonts w:ascii="Cambria Math" w:hAnsi="Cambria Math" w:eastAsia="方正仿宋_GB2312"/>
                      <w:i/>
                      <w:iCs/>
                      <w:sz w:val="24"/>
                    </w:rPr>
                  </m:ctrlPr>
                </m:e>
                <m:sub>
                  <m:r>
                    <m:rPr/>
                    <w:rPr>
                      <w:rFonts w:ascii="Cambria Math" w:hAnsi="Cambria Math" w:eastAsia="方正仿宋_GB2312"/>
                      <w:sz w:val="24"/>
                    </w:rPr>
                    <m:t>i</m:t>
                  </m:r>
                  <m:ctrlPr>
                    <w:rPr>
                      <w:rFonts w:ascii="Cambria Math" w:hAnsi="Cambria Math" w:eastAsia="方正仿宋_GB2312"/>
                      <w:i/>
                      <w:iCs/>
                      <w:sz w:val="24"/>
                    </w:rPr>
                  </m:ctrlPr>
                </m:sub>
              </m:sSub>
              <m:ctrlPr>
                <w:rPr>
                  <w:rFonts w:ascii="Cambria Math" w:hAnsi="Cambria Math" w:eastAsia="方正仿宋_GB2312"/>
                  <w:i/>
                  <w:iCs/>
                  <w:sz w:val="24"/>
                </w:rPr>
              </m:ctrlPr>
            </m:e>
          </m:nary>
        </m:oMath>
      </m:oMathPara>
    </w:p>
    <w:p w14:paraId="2B0BE5D8">
      <w:pPr>
        <w:adjustRightInd w:val="0"/>
        <w:snapToGrid w:val="0"/>
        <w:spacing w:line="360" w:lineRule="auto"/>
        <w:contextualSpacing/>
        <w:rPr>
          <w:rFonts w:eastAsia="方正仿宋_GB2312"/>
          <w:sz w:val="24"/>
        </w:rPr>
      </w:pPr>
      <w:r>
        <w:rPr>
          <w:rFonts w:eastAsia="方正仿宋_GB2312"/>
          <w:sz w:val="24"/>
        </w:rPr>
        <w:t>式中：</w:t>
      </w:r>
    </w:p>
    <w:p w14:paraId="027D5B86">
      <w:pPr>
        <w:adjustRightInd w:val="0"/>
        <w:snapToGrid w:val="0"/>
        <w:spacing w:line="360" w:lineRule="auto"/>
        <w:ind w:firstLine="566" w:firstLineChars="236"/>
        <w:contextualSpacing/>
        <w:rPr>
          <w:rFonts w:eastAsia="方正仿宋_GB2312"/>
          <w:sz w:val="24"/>
        </w:rPr>
      </w:pPr>
      <w:r>
        <w:rPr>
          <w:rFonts w:eastAsia="方正仿宋_GB2312"/>
          <w:i/>
          <w:iCs/>
          <w:sz w:val="24"/>
        </w:rPr>
        <w:t>EP</w:t>
      </w:r>
      <w:r>
        <w:rPr>
          <w:rFonts w:eastAsia="方正仿宋_GB2312"/>
          <w:i/>
          <w:iCs/>
          <w:sz w:val="24"/>
          <w:vertAlign w:val="subscript"/>
        </w:rPr>
        <w:t>C</w:t>
      </w:r>
      <w:r>
        <w:rPr>
          <w:rFonts w:eastAsia="方正仿宋_GB2312"/>
          <w:sz w:val="24"/>
        </w:rPr>
        <w:t>—碳足迹特征化值；</w:t>
      </w:r>
    </w:p>
    <w:p w14:paraId="1E2CE52B">
      <w:pPr>
        <w:adjustRightInd w:val="0"/>
        <w:snapToGrid w:val="0"/>
        <w:spacing w:line="360" w:lineRule="auto"/>
        <w:ind w:firstLine="566" w:firstLineChars="236"/>
        <w:contextualSpacing/>
        <w:rPr>
          <w:rFonts w:eastAsia="方正仿宋_GB2312"/>
          <w:i/>
          <w:iCs/>
          <w:sz w:val="24"/>
        </w:rPr>
      </w:pPr>
      <w:r>
        <w:rPr>
          <w:rFonts w:eastAsia="方正仿宋_GB2312"/>
          <w:i/>
          <w:iCs/>
          <w:sz w:val="24"/>
        </w:rPr>
        <w:t>EP</w:t>
      </w:r>
      <w:r>
        <w:rPr>
          <w:rFonts w:eastAsia="方正仿宋_GB2312"/>
          <w:i/>
          <w:iCs/>
          <w:sz w:val="24"/>
          <w:vertAlign w:val="subscript"/>
        </w:rPr>
        <w:t>i</w:t>
      </w:r>
      <w:r>
        <w:rPr>
          <w:rFonts w:eastAsia="方正仿宋_GB2312"/>
          <w:sz w:val="24"/>
        </w:rPr>
        <w:t>—碳足迹中第</w:t>
      </w:r>
      <w:r>
        <w:rPr>
          <w:rFonts w:eastAsia="方正仿宋_GB2312"/>
          <w:i/>
          <w:iCs/>
          <w:sz w:val="24"/>
        </w:rPr>
        <w:t>i</w:t>
      </w:r>
      <w:r>
        <w:rPr>
          <w:rFonts w:eastAsia="方正仿宋_GB2312"/>
          <w:sz w:val="24"/>
        </w:rPr>
        <w:t>种温室气体的贡献；</w:t>
      </w:r>
    </w:p>
    <w:p w14:paraId="3B607306">
      <w:pPr>
        <w:adjustRightInd w:val="0"/>
        <w:snapToGrid w:val="0"/>
        <w:spacing w:line="360" w:lineRule="auto"/>
        <w:ind w:firstLine="566" w:firstLineChars="236"/>
        <w:contextualSpacing/>
        <w:rPr>
          <w:rFonts w:eastAsia="方正仿宋_GB2312"/>
          <w:sz w:val="24"/>
        </w:rPr>
      </w:pPr>
      <w:r>
        <w:rPr>
          <w:rFonts w:eastAsia="方正仿宋_GB2312"/>
          <w:i/>
          <w:iCs/>
          <w:sz w:val="24"/>
        </w:rPr>
        <w:t>Q</w:t>
      </w:r>
      <w:r>
        <w:rPr>
          <w:rFonts w:eastAsia="方正仿宋_GB2312"/>
          <w:i/>
          <w:iCs/>
          <w:sz w:val="24"/>
          <w:vertAlign w:val="subscript"/>
        </w:rPr>
        <w:t>i</w:t>
      </w:r>
      <w:r>
        <w:rPr>
          <w:rFonts w:eastAsia="方正仿宋_GB2312"/>
          <w:sz w:val="24"/>
        </w:rPr>
        <w:t>—第</w:t>
      </w:r>
      <w:r>
        <w:rPr>
          <w:rFonts w:eastAsia="方正仿宋_GB2312"/>
          <w:i/>
          <w:iCs/>
          <w:sz w:val="24"/>
        </w:rPr>
        <w:t>i</w:t>
      </w:r>
      <w:r>
        <w:rPr>
          <w:rFonts w:eastAsia="方正仿宋_GB2312"/>
          <w:sz w:val="24"/>
        </w:rPr>
        <w:t>种温室气体的排放量；</w:t>
      </w:r>
    </w:p>
    <w:p w14:paraId="7E2973D5">
      <w:pPr>
        <w:adjustRightInd w:val="0"/>
        <w:snapToGrid w:val="0"/>
        <w:spacing w:line="360" w:lineRule="auto"/>
        <w:ind w:firstLine="566" w:firstLineChars="236"/>
        <w:contextualSpacing/>
        <w:rPr>
          <w:rFonts w:eastAsia="方正仿宋_GB2312"/>
          <w:sz w:val="24"/>
        </w:rPr>
      </w:pPr>
      <w:r>
        <w:rPr>
          <w:rFonts w:eastAsia="方正仿宋_GB2312"/>
          <w:i/>
          <w:iCs/>
          <w:sz w:val="24"/>
        </w:rPr>
        <w:t>EF</w:t>
      </w:r>
      <w:r>
        <w:rPr>
          <w:rFonts w:eastAsia="方正仿宋_GB2312"/>
          <w:i/>
          <w:iCs/>
          <w:sz w:val="24"/>
          <w:vertAlign w:val="subscript"/>
        </w:rPr>
        <w:t>i</w:t>
      </w:r>
      <w:r>
        <w:rPr>
          <w:rFonts w:eastAsia="方正仿宋_GB2312"/>
          <w:sz w:val="24"/>
        </w:rPr>
        <w:t>—碳足迹中第</w:t>
      </w:r>
      <w:r>
        <w:rPr>
          <w:rFonts w:eastAsia="方正仿宋_GB2312"/>
          <w:i/>
          <w:iCs/>
          <w:sz w:val="24"/>
        </w:rPr>
        <w:t>i</w:t>
      </w:r>
      <w:r>
        <w:rPr>
          <w:rFonts w:eastAsia="方正仿宋_GB2312"/>
          <w:sz w:val="24"/>
        </w:rPr>
        <w:t>种污染物的特征化因子。</w:t>
      </w:r>
    </w:p>
    <w:bookmarkEnd w:id="91"/>
    <w:bookmarkEnd w:id="92"/>
    <w:p w14:paraId="174DBD99">
      <w:pPr>
        <w:pStyle w:val="3"/>
        <w:keepNext w:val="0"/>
        <w:keepLines w:val="0"/>
        <w:numPr>
          <w:ilvl w:val="1"/>
          <w:numId w:val="3"/>
        </w:numPr>
        <w:tabs>
          <w:tab w:val="right" w:pos="567"/>
        </w:tabs>
        <w:adjustRightInd w:val="0"/>
        <w:snapToGrid w:val="0"/>
        <w:spacing w:before="156" w:beforeLines="50" w:after="156" w:afterLines="50" w:line="400" w:lineRule="exact"/>
        <w:contextualSpacing/>
        <w:rPr>
          <w:rFonts w:ascii="Times New Roman" w:hAnsi="Times New Roman" w:eastAsia="方正仿宋_GB2312"/>
          <w:sz w:val="24"/>
          <w:szCs w:val="24"/>
        </w:rPr>
      </w:pPr>
      <w:bookmarkStart w:id="94" w:name="_Toc66457604"/>
      <w:bookmarkStart w:id="95" w:name="_Toc40198812"/>
      <w:bookmarkStart w:id="96" w:name="_Toc9941"/>
      <w:r>
        <w:rPr>
          <w:rFonts w:ascii="Times New Roman" w:hAnsi="Times New Roman" w:eastAsia="方正仿宋_GB2312"/>
          <w:sz w:val="24"/>
          <w:szCs w:val="24"/>
        </w:rPr>
        <w:t>计算结果</w:t>
      </w:r>
      <w:bookmarkEnd w:id="94"/>
      <w:bookmarkEnd w:id="95"/>
      <w:bookmarkEnd w:id="96"/>
    </w:p>
    <w:p w14:paraId="1C6F5CF1">
      <w:pPr>
        <w:adjustRightInd w:val="0"/>
        <w:snapToGrid w:val="0"/>
        <w:spacing w:line="360" w:lineRule="auto"/>
        <w:ind w:firstLine="480" w:firstLineChars="200"/>
        <w:contextualSpacing/>
        <w:rPr>
          <w:rFonts w:eastAsia="方正仿宋_GB2312"/>
          <w:kern w:val="0"/>
          <w:sz w:val="24"/>
        </w:rPr>
      </w:pPr>
      <w:r>
        <w:rPr>
          <w:rFonts w:eastAsia="方正仿宋_GB2312"/>
          <w:kern w:val="0"/>
          <w:sz w:val="24"/>
        </w:rPr>
        <w:t>基于以上调研数据和计算公式，录入各个过程输入、输出清单数据等工作，结合背景数据，</w:t>
      </w:r>
      <w:r>
        <w:rPr>
          <w:rFonts w:eastAsia="方正仿宋_GB2312"/>
          <w:color w:val="auto"/>
          <w:kern w:val="0"/>
          <w:sz w:val="24"/>
        </w:rPr>
        <w:t>在eFootprint软件中建立产品LCA模型并计算得到生产单位产品的碳足迹为</w:t>
      </w:r>
      <w:r>
        <w:rPr>
          <w:rFonts w:hint="eastAsia" w:eastAsia="方正仿宋_GB2312"/>
          <w:color w:val="auto"/>
          <w:kern w:val="0"/>
          <w:sz w:val="24"/>
          <w:lang w:val="en-US" w:eastAsia="zh-CN"/>
        </w:rPr>
        <w:t>56.22</w:t>
      </w:r>
      <w:r>
        <w:rPr>
          <w:rFonts w:eastAsia="方正仿宋_GB2312"/>
          <w:color w:val="auto"/>
          <w:kern w:val="0"/>
          <w:sz w:val="24"/>
        </w:rPr>
        <w:t>kgCO</w:t>
      </w:r>
      <w:r>
        <w:rPr>
          <w:rFonts w:eastAsia="方正仿宋_GB2312"/>
          <w:color w:val="auto"/>
          <w:kern w:val="0"/>
          <w:sz w:val="24"/>
          <w:vertAlign w:val="subscript"/>
        </w:rPr>
        <w:t>2</w:t>
      </w:r>
      <w:r>
        <w:rPr>
          <w:rFonts w:eastAsia="方正仿宋_GB2312"/>
          <w:color w:val="auto"/>
          <w:kern w:val="0"/>
          <w:sz w:val="24"/>
        </w:rPr>
        <w:t>e，如下</w:t>
      </w:r>
      <w:r>
        <w:rPr>
          <w:rFonts w:eastAsia="方正仿宋_GB2312"/>
          <w:kern w:val="0"/>
          <w:sz w:val="24"/>
        </w:rPr>
        <w:t>表所示：</w:t>
      </w:r>
    </w:p>
    <w:p w14:paraId="774D5287">
      <w:pPr>
        <w:adjustRightInd w:val="0"/>
        <w:snapToGrid w:val="0"/>
        <w:spacing w:line="400" w:lineRule="exact"/>
        <w:contextualSpacing/>
        <w:jc w:val="center"/>
        <w:rPr>
          <w:rFonts w:eastAsia="方正仿宋_GB2312"/>
          <w:b/>
          <w:bCs/>
          <w:color w:val="auto"/>
          <w:sz w:val="24"/>
        </w:rPr>
      </w:pPr>
      <w:r>
        <w:rPr>
          <w:rFonts w:eastAsia="方正仿宋_GB2312"/>
          <w:b/>
          <w:bCs/>
          <w:sz w:val="24"/>
        </w:rPr>
        <w:t>表5-1</w:t>
      </w:r>
      <w:r>
        <w:rPr>
          <w:rFonts w:hint="eastAsia" w:eastAsia="方正仿宋_GB2312"/>
          <w:b/>
          <w:bCs/>
          <w:color w:val="auto"/>
          <w:sz w:val="24"/>
          <w:lang w:val="en-US" w:eastAsia="zh-CN"/>
        </w:rPr>
        <w:t xml:space="preserve"> </w:t>
      </w:r>
      <w:r>
        <w:rPr>
          <w:rFonts w:hint="eastAsia" w:eastAsia="方正仿宋_GB2312"/>
          <w:b/>
          <w:bCs/>
          <w:color w:val="auto"/>
          <w:sz w:val="24"/>
        </w:rPr>
        <w:t>1</w:t>
      </w:r>
      <w:r>
        <w:rPr>
          <w:rFonts w:hint="eastAsia" w:eastAsia="方正仿宋_GB2312"/>
          <w:b/>
          <w:bCs/>
          <w:color w:val="auto"/>
          <w:sz w:val="24"/>
          <w:lang w:val="en-US" w:eastAsia="zh-CN"/>
        </w:rPr>
        <w:t>kg</w:t>
      </w:r>
      <w:r>
        <w:rPr>
          <w:rFonts w:hint="eastAsia" w:eastAsia="方正仿宋_GB2312"/>
          <w:b/>
          <w:bCs/>
          <w:color w:val="auto"/>
          <w:sz w:val="24"/>
          <w:lang w:eastAsia="zh-CN"/>
        </w:rPr>
        <w:t>N-甲基甲酰胺</w:t>
      </w:r>
      <w:r>
        <w:rPr>
          <w:rFonts w:eastAsia="方正仿宋_GB2312"/>
          <w:b/>
          <w:bCs/>
          <w:color w:val="auto"/>
          <w:sz w:val="24"/>
        </w:rPr>
        <w:t>产品排放量表</w:t>
      </w:r>
    </w:p>
    <w:tbl>
      <w:tblPr>
        <w:tblStyle w:val="18"/>
        <w:tblW w:w="4997" w:type="pct"/>
        <w:jc w:val="center"/>
        <w:tblLayout w:type="autofit"/>
        <w:tblCellMar>
          <w:top w:w="0" w:type="dxa"/>
          <w:left w:w="108" w:type="dxa"/>
          <w:bottom w:w="0" w:type="dxa"/>
          <w:right w:w="108" w:type="dxa"/>
        </w:tblCellMar>
      </w:tblPr>
      <w:tblGrid>
        <w:gridCol w:w="2318"/>
        <w:gridCol w:w="1460"/>
        <w:gridCol w:w="2407"/>
        <w:gridCol w:w="2812"/>
      </w:tblGrid>
      <w:tr w14:paraId="4A8A8964">
        <w:tblPrEx>
          <w:tblCellMar>
            <w:top w:w="0" w:type="dxa"/>
            <w:left w:w="108" w:type="dxa"/>
            <w:bottom w:w="0" w:type="dxa"/>
            <w:right w:w="108" w:type="dxa"/>
          </w:tblCellMar>
        </w:tblPrEx>
        <w:trPr>
          <w:trHeight w:val="582" w:hRule="atLeast"/>
          <w:tblHeader/>
          <w:jc w:val="center"/>
        </w:trPr>
        <w:tc>
          <w:tcPr>
            <w:tcW w:w="1288" w:type="pct"/>
            <w:tcBorders>
              <w:top w:val="single" w:color="auto" w:sz="4" w:space="0"/>
              <w:left w:val="single" w:color="auto" w:sz="4" w:space="0"/>
              <w:bottom w:val="single" w:color="auto" w:sz="4" w:space="0"/>
              <w:right w:val="single" w:color="auto" w:sz="4" w:space="0"/>
            </w:tcBorders>
            <w:shd w:val="clear" w:color="auto" w:fill="auto"/>
            <w:vAlign w:val="center"/>
          </w:tcPr>
          <w:p w14:paraId="3EA84FA0">
            <w:pPr>
              <w:adjustRightInd w:val="0"/>
              <w:snapToGrid w:val="0"/>
              <w:spacing w:line="400" w:lineRule="exact"/>
              <w:contextualSpacing/>
              <w:jc w:val="center"/>
              <w:rPr>
                <w:rFonts w:hint="eastAsia" w:eastAsia="方正仿宋_GB2312"/>
                <w:b/>
                <w:bCs/>
                <w:color w:val="auto"/>
                <w:sz w:val="24"/>
                <w:lang w:val="en-US" w:eastAsia="zh-CN"/>
              </w:rPr>
            </w:pPr>
            <w:r>
              <w:rPr>
                <w:rFonts w:hint="eastAsia" w:eastAsia="方正仿宋_GB2312"/>
                <w:b/>
                <w:bCs/>
                <w:color w:val="auto"/>
                <w:sz w:val="24"/>
                <w:lang w:val="en-US" w:eastAsia="zh-CN"/>
              </w:rPr>
              <w:t>类型</w:t>
            </w:r>
          </w:p>
        </w:tc>
        <w:tc>
          <w:tcPr>
            <w:tcW w:w="811" w:type="pct"/>
            <w:tcBorders>
              <w:top w:val="single" w:color="auto" w:sz="4" w:space="0"/>
              <w:left w:val="nil"/>
              <w:bottom w:val="single" w:color="auto" w:sz="4" w:space="0"/>
              <w:right w:val="single" w:color="auto" w:sz="4" w:space="0"/>
            </w:tcBorders>
            <w:shd w:val="clear" w:color="auto" w:fill="auto"/>
            <w:vAlign w:val="center"/>
          </w:tcPr>
          <w:p w14:paraId="5A037069">
            <w:pPr>
              <w:adjustRightInd w:val="0"/>
              <w:snapToGrid w:val="0"/>
              <w:spacing w:line="400" w:lineRule="exact"/>
              <w:contextualSpacing/>
              <w:jc w:val="center"/>
              <w:rPr>
                <w:rFonts w:hint="eastAsia" w:eastAsia="方正仿宋_GB2312"/>
                <w:b/>
                <w:bCs/>
                <w:color w:val="auto"/>
                <w:sz w:val="24"/>
                <w:lang w:val="en-US" w:eastAsia="zh-CN"/>
              </w:rPr>
            </w:pPr>
            <w:r>
              <w:rPr>
                <w:rFonts w:hint="eastAsia" w:eastAsia="方正仿宋_GB2312"/>
                <w:b/>
                <w:bCs/>
                <w:color w:val="auto"/>
                <w:sz w:val="24"/>
                <w:lang w:val="en-US" w:eastAsia="zh-CN"/>
              </w:rPr>
              <w:t>序号</w:t>
            </w:r>
          </w:p>
        </w:tc>
        <w:tc>
          <w:tcPr>
            <w:tcW w:w="1337" w:type="pct"/>
            <w:tcBorders>
              <w:top w:val="single" w:color="auto" w:sz="4" w:space="0"/>
              <w:left w:val="nil"/>
              <w:bottom w:val="single" w:color="auto" w:sz="4" w:space="0"/>
              <w:right w:val="single" w:color="auto" w:sz="4" w:space="0"/>
            </w:tcBorders>
            <w:shd w:val="clear" w:color="auto" w:fill="auto"/>
            <w:vAlign w:val="center"/>
          </w:tcPr>
          <w:p w14:paraId="50FC4A54">
            <w:pPr>
              <w:adjustRightInd w:val="0"/>
              <w:snapToGrid w:val="0"/>
              <w:spacing w:line="400" w:lineRule="exact"/>
              <w:contextualSpacing/>
              <w:jc w:val="center"/>
              <w:rPr>
                <w:rFonts w:hint="eastAsia" w:eastAsia="方正仿宋_GB2312"/>
                <w:b/>
                <w:bCs/>
                <w:color w:val="auto"/>
                <w:sz w:val="24"/>
                <w:lang w:val="en-US" w:eastAsia="zh-CN"/>
              </w:rPr>
            </w:pPr>
            <w:r>
              <w:rPr>
                <w:rFonts w:hint="eastAsia" w:eastAsia="方正仿宋_GB2312"/>
                <w:b/>
                <w:bCs/>
                <w:color w:val="auto"/>
                <w:sz w:val="24"/>
                <w:lang w:val="en-US" w:eastAsia="zh-CN"/>
              </w:rPr>
              <w:t>名称</w:t>
            </w:r>
          </w:p>
        </w:tc>
        <w:tc>
          <w:tcPr>
            <w:tcW w:w="1562" w:type="pct"/>
            <w:tcBorders>
              <w:top w:val="single" w:color="auto" w:sz="4" w:space="0"/>
              <w:left w:val="nil"/>
              <w:bottom w:val="single" w:color="auto" w:sz="4" w:space="0"/>
              <w:right w:val="single" w:color="auto" w:sz="4" w:space="0"/>
            </w:tcBorders>
            <w:shd w:val="clear" w:color="auto" w:fill="auto"/>
            <w:vAlign w:val="center"/>
          </w:tcPr>
          <w:p w14:paraId="79BC5EB7">
            <w:pPr>
              <w:adjustRightInd w:val="0"/>
              <w:snapToGrid w:val="0"/>
              <w:spacing w:line="400" w:lineRule="exact"/>
              <w:contextualSpacing/>
              <w:jc w:val="center"/>
              <w:rPr>
                <w:rFonts w:hint="eastAsia" w:eastAsia="方正仿宋_GB2312"/>
                <w:b/>
                <w:bCs/>
                <w:color w:val="auto"/>
                <w:sz w:val="24"/>
                <w:lang w:val="en-US" w:eastAsia="zh-CN"/>
              </w:rPr>
            </w:pPr>
            <w:r>
              <w:rPr>
                <w:rFonts w:hint="eastAsia" w:eastAsia="方正仿宋_GB2312"/>
                <w:b/>
                <w:bCs/>
                <w:color w:val="auto"/>
                <w:sz w:val="24"/>
                <w:lang w:val="en-US" w:eastAsia="zh-CN"/>
              </w:rPr>
              <w:t>碳足迹（kgCO2e）</w:t>
            </w:r>
          </w:p>
        </w:tc>
      </w:tr>
      <w:tr w14:paraId="3A68B3FD">
        <w:tblPrEx>
          <w:tblCellMar>
            <w:top w:w="0" w:type="dxa"/>
            <w:left w:w="108" w:type="dxa"/>
            <w:bottom w:w="0" w:type="dxa"/>
            <w:right w:w="108" w:type="dxa"/>
          </w:tblCellMar>
        </w:tblPrEx>
        <w:trPr>
          <w:trHeight w:val="448"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14:paraId="3FC5A55C">
            <w:pPr>
              <w:adjustRightInd w:val="0"/>
              <w:snapToGrid w:val="0"/>
              <w:spacing w:line="400" w:lineRule="exact"/>
              <w:contextualSpacing/>
              <w:jc w:val="center"/>
              <w:rPr>
                <w:rFonts w:hint="eastAsia" w:eastAsia="方正仿宋_GB2312"/>
                <w:color w:val="auto"/>
                <w:sz w:val="24"/>
                <w:lang w:val="en-US" w:eastAsia="zh-CN"/>
              </w:rPr>
            </w:pPr>
            <w:r>
              <w:rPr>
                <w:rFonts w:hint="eastAsia" w:eastAsia="方正仿宋_GB2312"/>
                <w:color w:val="auto"/>
                <w:sz w:val="24"/>
                <w:lang w:val="en-US" w:eastAsia="zh-CN"/>
              </w:rPr>
              <w:t>产品</w:t>
            </w:r>
          </w:p>
        </w:tc>
        <w:tc>
          <w:tcPr>
            <w:tcW w:w="811" w:type="pct"/>
            <w:tcBorders>
              <w:top w:val="nil"/>
              <w:left w:val="nil"/>
              <w:bottom w:val="single" w:color="auto" w:sz="4" w:space="0"/>
              <w:right w:val="single" w:color="auto" w:sz="4" w:space="0"/>
            </w:tcBorders>
            <w:shd w:val="clear" w:color="auto" w:fill="auto"/>
            <w:vAlign w:val="center"/>
          </w:tcPr>
          <w:p w14:paraId="1C6580B5">
            <w:pPr>
              <w:adjustRightInd w:val="0"/>
              <w:snapToGrid w:val="0"/>
              <w:spacing w:line="400" w:lineRule="exact"/>
              <w:contextualSpacing/>
              <w:jc w:val="center"/>
              <w:rPr>
                <w:rFonts w:hint="eastAsia" w:eastAsia="方正仿宋_GB2312"/>
                <w:color w:val="auto"/>
                <w:sz w:val="24"/>
                <w:lang w:val="en-US" w:eastAsia="zh-CN"/>
              </w:rPr>
            </w:pPr>
            <w:r>
              <w:rPr>
                <w:rFonts w:hint="eastAsia" w:eastAsia="方正仿宋_GB2312"/>
                <w:color w:val="auto"/>
                <w:sz w:val="24"/>
                <w:lang w:val="en-US" w:eastAsia="zh-CN"/>
              </w:rPr>
              <w:t>1</w:t>
            </w:r>
          </w:p>
        </w:tc>
        <w:tc>
          <w:tcPr>
            <w:tcW w:w="1337" w:type="pct"/>
            <w:tcBorders>
              <w:top w:val="nil"/>
              <w:left w:val="nil"/>
              <w:bottom w:val="single" w:color="auto" w:sz="4" w:space="0"/>
              <w:right w:val="single" w:color="auto" w:sz="4" w:space="0"/>
            </w:tcBorders>
            <w:shd w:val="clear" w:color="auto" w:fill="auto"/>
            <w:vAlign w:val="center"/>
          </w:tcPr>
          <w:p w14:paraId="7D0761C3">
            <w:pPr>
              <w:adjustRightInd w:val="0"/>
              <w:snapToGrid w:val="0"/>
              <w:spacing w:line="400" w:lineRule="exact"/>
              <w:contextualSpacing/>
              <w:jc w:val="center"/>
              <w:rPr>
                <w:rFonts w:hint="eastAsia" w:eastAsia="方正仿宋_GB2312"/>
                <w:color w:val="auto"/>
                <w:sz w:val="24"/>
                <w:lang w:val="en-US" w:eastAsia="zh-CN"/>
              </w:rPr>
            </w:pPr>
            <w:r>
              <w:rPr>
                <w:rFonts w:hint="eastAsia" w:eastAsia="方正仿宋_GB2312"/>
                <w:color w:val="auto"/>
                <w:sz w:val="24"/>
                <w:lang w:val="en-US" w:eastAsia="zh-CN"/>
              </w:rPr>
              <w:t>1kgN-甲基甲酰胺</w:t>
            </w:r>
          </w:p>
        </w:tc>
        <w:tc>
          <w:tcPr>
            <w:tcW w:w="1562" w:type="pct"/>
            <w:tcBorders>
              <w:top w:val="nil"/>
              <w:left w:val="nil"/>
              <w:bottom w:val="single" w:color="auto" w:sz="4" w:space="0"/>
              <w:right w:val="single" w:color="auto" w:sz="4" w:space="0"/>
            </w:tcBorders>
            <w:shd w:val="clear" w:color="auto" w:fill="auto"/>
            <w:vAlign w:val="center"/>
          </w:tcPr>
          <w:p w14:paraId="1F3E7705">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56.22</w:t>
            </w:r>
          </w:p>
        </w:tc>
      </w:tr>
      <w:tr w14:paraId="509A4154">
        <w:tblPrEx>
          <w:tblCellMar>
            <w:top w:w="0" w:type="dxa"/>
            <w:left w:w="108" w:type="dxa"/>
            <w:bottom w:w="0" w:type="dxa"/>
            <w:right w:w="108" w:type="dxa"/>
          </w:tblCellMar>
        </w:tblPrEx>
        <w:trPr>
          <w:trHeight w:val="300" w:hRule="atLeast"/>
          <w:jc w:val="center"/>
        </w:trPr>
        <w:tc>
          <w:tcPr>
            <w:tcW w:w="1288" w:type="pct"/>
            <w:vMerge w:val="restart"/>
            <w:tcBorders>
              <w:top w:val="nil"/>
              <w:left w:val="single" w:color="auto" w:sz="4" w:space="0"/>
              <w:bottom w:val="single" w:color="auto" w:sz="4" w:space="0"/>
              <w:right w:val="single" w:color="auto" w:sz="4" w:space="0"/>
            </w:tcBorders>
            <w:shd w:val="clear" w:color="auto" w:fill="auto"/>
            <w:vAlign w:val="center"/>
          </w:tcPr>
          <w:p w14:paraId="5DCDBB16">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原材料消耗</w:t>
            </w:r>
          </w:p>
        </w:tc>
        <w:tc>
          <w:tcPr>
            <w:tcW w:w="811" w:type="pct"/>
            <w:tcBorders>
              <w:top w:val="nil"/>
              <w:left w:val="nil"/>
              <w:bottom w:val="single" w:color="auto" w:sz="4" w:space="0"/>
              <w:right w:val="single" w:color="auto" w:sz="4" w:space="0"/>
            </w:tcBorders>
            <w:shd w:val="clear" w:color="auto" w:fill="auto"/>
            <w:noWrap/>
            <w:vAlign w:val="center"/>
          </w:tcPr>
          <w:p w14:paraId="388F3474">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2</w:t>
            </w:r>
          </w:p>
        </w:tc>
        <w:tc>
          <w:tcPr>
            <w:tcW w:w="1337" w:type="pct"/>
            <w:tcBorders>
              <w:top w:val="nil"/>
              <w:left w:val="nil"/>
              <w:bottom w:val="single" w:color="auto" w:sz="4" w:space="0"/>
              <w:right w:val="single" w:color="auto" w:sz="4" w:space="0"/>
            </w:tcBorders>
            <w:shd w:val="clear" w:color="auto" w:fill="auto"/>
            <w:noWrap/>
            <w:vAlign w:val="center"/>
          </w:tcPr>
          <w:p w14:paraId="68DC0A79">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一甲胺</w:t>
            </w:r>
          </w:p>
        </w:tc>
        <w:tc>
          <w:tcPr>
            <w:tcW w:w="1562" w:type="pct"/>
            <w:tcBorders>
              <w:top w:val="nil"/>
              <w:left w:val="nil"/>
              <w:bottom w:val="single" w:color="auto" w:sz="4" w:space="0"/>
              <w:right w:val="single" w:color="auto" w:sz="4" w:space="0"/>
            </w:tcBorders>
            <w:shd w:val="clear" w:color="auto" w:fill="auto"/>
            <w:noWrap/>
            <w:vAlign w:val="center"/>
          </w:tcPr>
          <w:p w14:paraId="5C8AB6F8">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0.306</w:t>
            </w:r>
          </w:p>
        </w:tc>
      </w:tr>
      <w:tr w14:paraId="6BCA6510">
        <w:tblPrEx>
          <w:tblCellMar>
            <w:top w:w="0" w:type="dxa"/>
            <w:left w:w="108" w:type="dxa"/>
            <w:bottom w:w="0" w:type="dxa"/>
            <w:right w:w="108" w:type="dxa"/>
          </w:tblCellMar>
        </w:tblPrEx>
        <w:trPr>
          <w:trHeight w:val="300" w:hRule="atLeast"/>
          <w:jc w:val="center"/>
        </w:trPr>
        <w:tc>
          <w:tcPr>
            <w:tcW w:w="1288" w:type="pct"/>
            <w:vMerge w:val="continue"/>
            <w:tcBorders>
              <w:top w:val="nil"/>
              <w:left w:val="single" w:color="auto" w:sz="4" w:space="0"/>
              <w:bottom w:val="single" w:color="auto" w:sz="4" w:space="0"/>
              <w:right w:val="single" w:color="auto" w:sz="4" w:space="0"/>
            </w:tcBorders>
            <w:vAlign w:val="center"/>
          </w:tcPr>
          <w:p w14:paraId="48C9094F">
            <w:pPr>
              <w:adjustRightInd w:val="0"/>
              <w:snapToGrid w:val="0"/>
              <w:spacing w:line="400" w:lineRule="exact"/>
              <w:contextualSpacing/>
              <w:jc w:val="center"/>
              <w:rPr>
                <w:rFonts w:hint="eastAsia" w:eastAsia="方正仿宋_GB2312"/>
                <w:sz w:val="24"/>
                <w:lang w:val="en-US" w:eastAsia="zh-CN"/>
              </w:rPr>
            </w:pPr>
          </w:p>
        </w:tc>
        <w:tc>
          <w:tcPr>
            <w:tcW w:w="811" w:type="pct"/>
            <w:tcBorders>
              <w:top w:val="nil"/>
              <w:left w:val="nil"/>
              <w:bottom w:val="single" w:color="auto" w:sz="4" w:space="0"/>
              <w:right w:val="single" w:color="auto" w:sz="4" w:space="0"/>
            </w:tcBorders>
            <w:shd w:val="clear" w:color="auto" w:fill="auto"/>
            <w:vAlign w:val="center"/>
          </w:tcPr>
          <w:p w14:paraId="6376F4B6">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3</w:t>
            </w:r>
          </w:p>
        </w:tc>
        <w:tc>
          <w:tcPr>
            <w:tcW w:w="1337" w:type="pct"/>
            <w:tcBorders>
              <w:top w:val="nil"/>
              <w:left w:val="nil"/>
              <w:bottom w:val="single" w:color="auto" w:sz="4" w:space="0"/>
              <w:right w:val="single" w:color="auto" w:sz="4" w:space="0"/>
            </w:tcBorders>
            <w:shd w:val="clear" w:color="auto" w:fill="auto"/>
            <w:noWrap/>
            <w:vAlign w:val="center"/>
          </w:tcPr>
          <w:p w14:paraId="6596E23A">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甲酸甲酯</w:t>
            </w:r>
          </w:p>
        </w:tc>
        <w:tc>
          <w:tcPr>
            <w:tcW w:w="1562" w:type="pct"/>
            <w:tcBorders>
              <w:top w:val="nil"/>
              <w:left w:val="nil"/>
              <w:bottom w:val="single" w:color="auto" w:sz="4" w:space="0"/>
              <w:right w:val="single" w:color="auto" w:sz="4" w:space="0"/>
            </w:tcBorders>
            <w:shd w:val="clear" w:color="auto" w:fill="auto"/>
            <w:noWrap/>
            <w:vAlign w:val="center"/>
          </w:tcPr>
          <w:p w14:paraId="6871AB6D">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55.349</w:t>
            </w:r>
          </w:p>
        </w:tc>
      </w:tr>
      <w:tr w14:paraId="3A664FCF">
        <w:tblPrEx>
          <w:tblCellMar>
            <w:top w:w="0" w:type="dxa"/>
            <w:left w:w="108" w:type="dxa"/>
            <w:bottom w:w="0" w:type="dxa"/>
            <w:right w:w="108" w:type="dxa"/>
          </w:tblCellMar>
        </w:tblPrEx>
        <w:trPr>
          <w:trHeight w:val="323" w:hRule="atLeast"/>
          <w:jc w:val="center"/>
        </w:trPr>
        <w:tc>
          <w:tcPr>
            <w:tcW w:w="1288" w:type="pct"/>
            <w:vMerge w:val="restart"/>
            <w:tcBorders>
              <w:top w:val="nil"/>
              <w:left w:val="single" w:color="auto" w:sz="4" w:space="0"/>
              <w:bottom w:val="single" w:color="000000" w:sz="4" w:space="0"/>
              <w:right w:val="single" w:color="auto" w:sz="4" w:space="0"/>
            </w:tcBorders>
            <w:shd w:val="clear" w:color="auto" w:fill="auto"/>
            <w:noWrap/>
            <w:vAlign w:val="center"/>
          </w:tcPr>
          <w:p w14:paraId="0D939437">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能源消耗</w:t>
            </w:r>
          </w:p>
        </w:tc>
        <w:tc>
          <w:tcPr>
            <w:tcW w:w="811" w:type="pct"/>
            <w:tcBorders>
              <w:top w:val="nil"/>
              <w:left w:val="nil"/>
              <w:bottom w:val="single" w:color="auto" w:sz="4" w:space="0"/>
              <w:right w:val="single" w:color="auto" w:sz="4" w:space="0"/>
            </w:tcBorders>
            <w:shd w:val="clear" w:color="auto" w:fill="auto"/>
            <w:vAlign w:val="center"/>
          </w:tcPr>
          <w:p w14:paraId="71A9AA10">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4</w:t>
            </w:r>
          </w:p>
        </w:tc>
        <w:tc>
          <w:tcPr>
            <w:tcW w:w="1337" w:type="pct"/>
            <w:tcBorders>
              <w:top w:val="nil"/>
              <w:left w:val="nil"/>
              <w:bottom w:val="single" w:color="auto" w:sz="4" w:space="0"/>
              <w:right w:val="single" w:color="auto" w:sz="4" w:space="0"/>
            </w:tcBorders>
            <w:shd w:val="clear" w:color="auto" w:fill="auto"/>
            <w:noWrap/>
            <w:vAlign w:val="center"/>
          </w:tcPr>
          <w:p w14:paraId="14EE2ED6">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水</w:t>
            </w:r>
          </w:p>
        </w:tc>
        <w:tc>
          <w:tcPr>
            <w:tcW w:w="1562" w:type="pct"/>
            <w:tcBorders>
              <w:top w:val="nil"/>
              <w:left w:val="nil"/>
              <w:bottom w:val="single" w:color="auto" w:sz="4" w:space="0"/>
              <w:right w:val="single" w:color="auto" w:sz="4" w:space="0"/>
            </w:tcBorders>
            <w:shd w:val="clear" w:color="auto" w:fill="auto"/>
            <w:noWrap/>
            <w:vAlign w:val="center"/>
          </w:tcPr>
          <w:p w14:paraId="10878782">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0.000134</w:t>
            </w:r>
          </w:p>
        </w:tc>
      </w:tr>
      <w:tr w14:paraId="5E012257">
        <w:tblPrEx>
          <w:tblCellMar>
            <w:top w:w="0" w:type="dxa"/>
            <w:left w:w="108" w:type="dxa"/>
            <w:bottom w:w="0" w:type="dxa"/>
            <w:right w:w="108" w:type="dxa"/>
          </w:tblCellMar>
        </w:tblPrEx>
        <w:trPr>
          <w:trHeight w:val="301" w:hRule="atLeast"/>
          <w:jc w:val="center"/>
        </w:trPr>
        <w:tc>
          <w:tcPr>
            <w:tcW w:w="1288" w:type="pct"/>
            <w:vMerge w:val="continue"/>
            <w:tcBorders>
              <w:top w:val="nil"/>
              <w:left w:val="single" w:color="auto" w:sz="4" w:space="0"/>
              <w:bottom w:val="single" w:color="000000" w:sz="4" w:space="0"/>
              <w:right w:val="single" w:color="auto" w:sz="4" w:space="0"/>
            </w:tcBorders>
            <w:vAlign w:val="center"/>
          </w:tcPr>
          <w:p w14:paraId="021079EA">
            <w:pPr>
              <w:adjustRightInd w:val="0"/>
              <w:snapToGrid w:val="0"/>
              <w:spacing w:line="400" w:lineRule="exact"/>
              <w:contextualSpacing/>
              <w:jc w:val="center"/>
              <w:rPr>
                <w:rFonts w:hint="eastAsia" w:eastAsia="方正仿宋_GB2312"/>
                <w:sz w:val="24"/>
                <w:lang w:val="en-US" w:eastAsia="zh-CN"/>
              </w:rPr>
            </w:pPr>
          </w:p>
        </w:tc>
        <w:tc>
          <w:tcPr>
            <w:tcW w:w="811" w:type="pct"/>
            <w:tcBorders>
              <w:top w:val="nil"/>
              <w:left w:val="nil"/>
              <w:bottom w:val="single" w:color="auto" w:sz="4" w:space="0"/>
              <w:right w:val="single" w:color="auto" w:sz="4" w:space="0"/>
            </w:tcBorders>
            <w:shd w:val="clear" w:color="auto" w:fill="auto"/>
            <w:noWrap/>
            <w:vAlign w:val="center"/>
          </w:tcPr>
          <w:p w14:paraId="4D21C4F2">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5</w:t>
            </w:r>
          </w:p>
        </w:tc>
        <w:tc>
          <w:tcPr>
            <w:tcW w:w="1337" w:type="pct"/>
            <w:tcBorders>
              <w:top w:val="nil"/>
              <w:left w:val="nil"/>
              <w:bottom w:val="single" w:color="auto" w:sz="4" w:space="0"/>
              <w:right w:val="single" w:color="auto" w:sz="4" w:space="0"/>
            </w:tcBorders>
            <w:shd w:val="clear" w:color="auto" w:fill="auto"/>
            <w:noWrap/>
            <w:vAlign w:val="center"/>
          </w:tcPr>
          <w:p w14:paraId="238D67F0">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电力</w:t>
            </w:r>
          </w:p>
        </w:tc>
        <w:tc>
          <w:tcPr>
            <w:tcW w:w="1562" w:type="pct"/>
            <w:tcBorders>
              <w:top w:val="nil"/>
              <w:left w:val="nil"/>
              <w:bottom w:val="single" w:color="auto" w:sz="4" w:space="0"/>
              <w:right w:val="single" w:color="auto" w:sz="4" w:space="0"/>
            </w:tcBorders>
            <w:shd w:val="clear" w:color="auto" w:fill="auto"/>
            <w:noWrap/>
            <w:vAlign w:val="center"/>
          </w:tcPr>
          <w:p w14:paraId="02D91B83">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0.096</w:t>
            </w:r>
          </w:p>
        </w:tc>
      </w:tr>
      <w:tr w14:paraId="710F6A08">
        <w:tblPrEx>
          <w:tblCellMar>
            <w:top w:w="0" w:type="dxa"/>
            <w:left w:w="108" w:type="dxa"/>
            <w:bottom w:w="0" w:type="dxa"/>
            <w:right w:w="108" w:type="dxa"/>
          </w:tblCellMar>
        </w:tblPrEx>
        <w:trPr>
          <w:trHeight w:val="300" w:hRule="atLeast"/>
          <w:jc w:val="center"/>
        </w:trPr>
        <w:tc>
          <w:tcPr>
            <w:tcW w:w="1288" w:type="pct"/>
            <w:vMerge w:val="continue"/>
            <w:tcBorders>
              <w:top w:val="nil"/>
              <w:left w:val="single" w:color="auto" w:sz="4" w:space="0"/>
              <w:bottom w:val="single" w:color="000000" w:sz="4" w:space="0"/>
              <w:right w:val="single" w:color="auto" w:sz="4" w:space="0"/>
            </w:tcBorders>
            <w:vAlign w:val="center"/>
          </w:tcPr>
          <w:p w14:paraId="6C8F54D2">
            <w:pPr>
              <w:adjustRightInd w:val="0"/>
              <w:snapToGrid w:val="0"/>
              <w:spacing w:line="400" w:lineRule="exact"/>
              <w:contextualSpacing/>
              <w:jc w:val="center"/>
              <w:rPr>
                <w:rFonts w:hint="eastAsia" w:eastAsia="方正仿宋_GB2312"/>
                <w:sz w:val="24"/>
                <w:lang w:val="en-US" w:eastAsia="zh-CN"/>
              </w:rPr>
            </w:pPr>
          </w:p>
        </w:tc>
        <w:tc>
          <w:tcPr>
            <w:tcW w:w="811" w:type="pct"/>
            <w:tcBorders>
              <w:top w:val="nil"/>
              <w:left w:val="nil"/>
              <w:bottom w:val="single" w:color="auto" w:sz="4" w:space="0"/>
              <w:right w:val="single" w:color="auto" w:sz="4" w:space="0"/>
            </w:tcBorders>
            <w:shd w:val="clear" w:color="auto" w:fill="auto"/>
            <w:vAlign w:val="center"/>
          </w:tcPr>
          <w:p w14:paraId="51B5FEBD">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6</w:t>
            </w:r>
          </w:p>
        </w:tc>
        <w:tc>
          <w:tcPr>
            <w:tcW w:w="1337" w:type="pct"/>
            <w:tcBorders>
              <w:top w:val="nil"/>
              <w:left w:val="nil"/>
              <w:bottom w:val="single" w:color="auto" w:sz="4" w:space="0"/>
              <w:right w:val="single" w:color="auto" w:sz="4" w:space="0"/>
            </w:tcBorders>
            <w:shd w:val="clear" w:color="auto" w:fill="auto"/>
            <w:noWrap/>
            <w:vAlign w:val="center"/>
          </w:tcPr>
          <w:p w14:paraId="4DFA7BA4">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蒸汽</w:t>
            </w:r>
          </w:p>
        </w:tc>
        <w:tc>
          <w:tcPr>
            <w:tcW w:w="1562" w:type="pct"/>
            <w:tcBorders>
              <w:top w:val="nil"/>
              <w:left w:val="nil"/>
              <w:bottom w:val="single" w:color="auto" w:sz="4" w:space="0"/>
              <w:right w:val="single" w:color="auto" w:sz="4" w:space="0"/>
            </w:tcBorders>
            <w:shd w:val="clear" w:color="auto" w:fill="auto"/>
            <w:noWrap/>
            <w:vAlign w:val="center"/>
          </w:tcPr>
          <w:p w14:paraId="1D661A66">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0.386</w:t>
            </w:r>
          </w:p>
        </w:tc>
      </w:tr>
      <w:tr w14:paraId="44D73126">
        <w:tblPrEx>
          <w:tblCellMar>
            <w:top w:w="0" w:type="dxa"/>
            <w:left w:w="108" w:type="dxa"/>
            <w:bottom w:w="0" w:type="dxa"/>
            <w:right w:w="108" w:type="dxa"/>
          </w:tblCellMar>
        </w:tblPrEx>
        <w:trPr>
          <w:trHeight w:val="300" w:hRule="atLeast"/>
          <w:jc w:val="center"/>
        </w:trPr>
        <w:tc>
          <w:tcPr>
            <w:tcW w:w="1288" w:type="pct"/>
            <w:vMerge w:val="restart"/>
            <w:tcBorders>
              <w:top w:val="nil"/>
              <w:left w:val="single" w:color="auto" w:sz="4" w:space="0"/>
              <w:bottom w:val="single" w:color="auto" w:sz="4" w:space="0"/>
              <w:right w:val="single" w:color="auto" w:sz="4" w:space="0"/>
            </w:tcBorders>
            <w:shd w:val="clear" w:color="auto" w:fill="auto"/>
            <w:vAlign w:val="center"/>
          </w:tcPr>
          <w:p w14:paraId="447C4933">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原材料运输</w:t>
            </w:r>
          </w:p>
        </w:tc>
        <w:tc>
          <w:tcPr>
            <w:tcW w:w="811" w:type="pct"/>
            <w:tcBorders>
              <w:top w:val="nil"/>
              <w:left w:val="nil"/>
              <w:bottom w:val="single" w:color="auto" w:sz="4" w:space="0"/>
              <w:right w:val="single" w:color="auto" w:sz="4" w:space="0"/>
            </w:tcBorders>
            <w:shd w:val="clear" w:color="auto" w:fill="auto"/>
            <w:noWrap/>
            <w:vAlign w:val="center"/>
          </w:tcPr>
          <w:p w14:paraId="6F110C5C">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7</w:t>
            </w:r>
          </w:p>
        </w:tc>
        <w:tc>
          <w:tcPr>
            <w:tcW w:w="1337" w:type="pct"/>
            <w:tcBorders>
              <w:top w:val="nil"/>
              <w:left w:val="nil"/>
              <w:bottom w:val="single" w:color="auto" w:sz="4" w:space="0"/>
              <w:right w:val="single" w:color="auto" w:sz="4" w:space="0"/>
            </w:tcBorders>
            <w:shd w:val="clear" w:color="auto" w:fill="auto"/>
            <w:noWrap/>
            <w:vAlign w:val="center"/>
          </w:tcPr>
          <w:p w14:paraId="7C14064D">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一甲胺</w:t>
            </w:r>
          </w:p>
        </w:tc>
        <w:tc>
          <w:tcPr>
            <w:tcW w:w="1562" w:type="pct"/>
            <w:tcBorders>
              <w:top w:val="nil"/>
              <w:left w:val="nil"/>
              <w:bottom w:val="single" w:color="auto" w:sz="4" w:space="0"/>
              <w:right w:val="single" w:color="auto" w:sz="4" w:space="0"/>
            </w:tcBorders>
            <w:shd w:val="clear" w:color="auto" w:fill="auto"/>
            <w:noWrap/>
            <w:vAlign w:val="center"/>
          </w:tcPr>
          <w:p w14:paraId="2742B2EF">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0.044</w:t>
            </w:r>
          </w:p>
        </w:tc>
      </w:tr>
      <w:tr w14:paraId="63164CBC">
        <w:tblPrEx>
          <w:tblCellMar>
            <w:top w:w="0" w:type="dxa"/>
            <w:left w:w="108" w:type="dxa"/>
            <w:bottom w:w="0" w:type="dxa"/>
            <w:right w:w="108" w:type="dxa"/>
          </w:tblCellMar>
        </w:tblPrEx>
        <w:trPr>
          <w:trHeight w:val="300" w:hRule="atLeast"/>
          <w:jc w:val="center"/>
        </w:trPr>
        <w:tc>
          <w:tcPr>
            <w:tcW w:w="1288" w:type="pct"/>
            <w:vMerge w:val="continue"/>
            <w:tcBorders>
              <w:top w:val="nil"/>
              <w:left w:val="single" w:color="auto" w:sz="4" w:space="0"/>
              <w:bottom w:val="single" w:color="auto" w:sz="4" w:space="0"/>
              <w:right w:val="single" w:color="auto" w:sz="4" w:space="0"/>
            </w:tcBorders>
            <w:vAlign w:val="center"/>
          </w:tcPr>
          <w:p w14:paraId="0E854CBC">
            <w:pPr>
              <w:adjustRightInd w:val="0"/>
              <w:snapToGrid w:val="0"/>
              <w:spacing w:line="400" w:lineRule="exact"/>
              <w:contextualSpacing/>
              <w:jc w:val="center"/>
              <w:rPr>
                <w:rFonts w:hint="eastAsia" w:eastAsia="方正仿宋_GB2312"/>
                <w:sz w:val="24"/>
                <w:lang w:val="en-US" w:eastAsia="zh-CN"/>
              </w:rPr>
            </w:pPr>
          </w:p>
        </w:tc>
        <w:tc>
          <w:tcPr>
            <w:tcW w:w="811" w:type="pct"/>
            <w:tcBorders>
              <w:top w:val="nil"/>
              <w:left w:val="nil"/>
              <w:bottom w:val="single" w:color="auto" w:sz="4" w:space="0"/>
              <w:right w:val="single" w:color="auto" w:sz="4" w:space="0"/>
            </w:tcBorders>
            <w:shd w:val="clear" w:color="auto" w:fill="auto"/>
            <w:vAlign w:val="center"/>
          </w:tcPr>
          <w:p w14:paraId="2ADD782D">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8</w:t>
            </w:r>
          </w:p>
        </w:tc>
        <w:tc>
          <w:tcPr>
            <w:tcW w:w="1337" w:type="pct"/>
            <w:tcBorders>
              <w:top w:val="nil"/>
              <w:left w:val="nil"/>
              <w:bottom w:val="single" w:color="auto" w:sz="4" w:space="0"/>
              <w:right w:val="single" w:color="auto" w:sz="4" w:space="0"/>
            </w:tcBorders>
            <w:shd w:val="clear" w:color="auto" w:fill="auto"/>
            <w:noWrap/>
            <w:vAlign w:val="center"/>
          </w:tcPr>
          <w:p w14:paraId="0D5832D0">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甲酸甲酯</w:t>
            </w:r>
          </w:p>
        </w:tc>
        <w:tc>
          <w:tcPr>
            <w:tcW w:w="1562" w:type="pct"/>
            <w:tcBorders>
              <w:top w:val="nil"/>
              <w:left w:val="nil"/>
              <w:bottom w:val="single" w:color="auto" w:sz="4" w:space="0"/>
              <w:right w:val="single" w:color="auto" w:sz="4" w:space="0"/>
            </w:tcBorders>
            <w:shd w:val="clear" w:color="auto" w:fill="auto"/>
            <w:noWrap/>
            <w:vAlign w:val="center"/>
          </w:tcPr>
          <w:p w14:paraId="0BA20E96">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0.0265</w:t>
            </w:r>
          </w:p>
        </w:tc>
      </w:tr>
      <w:tr w14:paraId="79A88639">
        <w:tblPrEx>
          <w:tblCellMar>
            <w:top w:w="0" w:type="dxa"/>
            <w:left w:w="108" w:type="dxa"/>
            <w:bottom w:w="0" w:type="dxa"/>
            <w:right w:w="108" w:type="dxa"/>
          </w:tblCellMar>
        </w:tblPrEx>
        <w:trPr>
          <w:trHeight w:val="300" w:hRule="atLeast"/>
          <w:jc w:val="center"/>
        </w:trPr>
        <w:tc>
          <w:tcPr>
            <w:tcW w:w="1288" w:type="pct"/>
            <w:tcBorders>
              <w:top w:val="nil"/>
              <w:left w:val="single" w:color="auto" w:sz="4" w:space="0"/>
              <w:bottom w:val="single" w:color="auto" w:sz="4" w:space="0"/>
              <w:right w:val="single" w:color="auto" w:sz="4" w:space="0"/>
            </w:tcBorders>
            <w:shd w:val="clear" w:color="auto" w:fill="auto"/>
            <w:noWrap/>
            <w:vAlign w:val="center"/>
          </w:tcPr>
          <w:p w14:paraId="278A0821">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　</w:t>
            </w:r>
          </w:p>
        </w:tc>
        <w:tc>
          <w:tcPr>
            <w:tcW w:w="811" w:type="pct"/>
            <w:tcBorders>
              <w:top w:val="nil"/>
              <w:left w:val="nil"/>
              <w:bottom w:val="single" w:color="auto" w:sz="4" w:space="0"/>
              <w:right w:val="single" w:color="auto" w:sz="4" w:space="0"/>
            </w:tcBorders>
            <w:shd w:val="clear" w:color="auto" w:fill="auto"/>
            <w:noWrap/>
            <w:vAlign w:val="center"/>
          </w:tcPr>
          <w:p w14:paraId="7566AAD5">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　</w:t>
            </w:r>
          </w:p>
        </w:tc>
        <w:tc>
          <w:tcPr>
            <w:tcW w:w="1337" w:type="pct"/>
            <w:tcBorders>
              <w:top w:val="nil"/>
              <w:left w:val="nil"/>
              <w:bottom w:val="single" w:color="auto" w:sz="4" w:space="0"/>
              <w:right w:val="single" w:color="auto" w:sz="4" w:space="0"/>
            </w:tcBorders>
            <w:shd w:val="clear" w:color="auto" w:fill="auto"/>
            <w:noWrap/>
            <w:vAlign w:val="center"/>
          </w:tcPr>
          <w:p w14:paraId="7EB4AD34">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包装</w:t>
            </w:r>
          </w:p>
        </w:tc>
        <w:tc>
          <w:tcPr>
            <w:tcW w:w="1562" w:type="pct"/>
            <w:tcBorders>
              <w:top w:val="nil"/>
              <w:left w:val="nil"/>
              <w:bottom w:val="single" w:color="auto" w:sz="4" w:space="0"/>
              <w:right w:val="single" w:color="auto" w:sz="4" w:space="0"/>
            </w:tcBorders>
            <w:shd w:val="clear" w:color="auto" w:fill="auto"/>
            <w:noWrap/>
            <w:vAlign w:val="center"/>
          </w:tcPr>
          <w:p w14:paraId="74659F98">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　</w:t>
            </w:r>
          </w:p>
        </w:tc>
      </w:tr>
      <w:tr w14:paraId="7901EFCC">
        <w:tblPrEx>
          <w:tblCellMar>
            <w:top w:w="0" w:type="dxa"/>
            <w:left w:w="108" w:type="dxa"/>
            <w:bottom w:w="0" w:type="dxa"/>
            <w:right w:w="108" w:type="dxa"/>
          </w:tblCellMar>
        </w:tblPrEx>
        <w:trPr>
          <w:trHeight w:val="300" w:hRule="atLeast"/>
          <w:jc w:val="center"/>
        </w:trPr>
        <w:tc>
          <w:tcPr>
            <w:tcW w:w="1288" w:type="pct"/>
            <w:tcBorders>
              <w:top w:val="nil"/>
              <w:left w:val="single" w:color="auto" w:sz="4" w:space="0"/>
              <w:bottom w:val="single" w:color="auto" w:sz="4" w:space="0"/>
              <w:right w:val="single" w:color="auto" w:sz="4" w:space="0"/>
            </w:tcBorders>
            <w:shd w:val="clear" w:color="auto" w:fill="auto"/>
            <w:noWrap/>
            <w:vAlign w:val="center"/>
          </w:tcPr>
          <w:p w14:paraId="51322A39">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包装材料</w:t>
            </w:r>
          </w:p>
        </w:tc>
        <w:tc>
          <w:tcPr>
            <w:tcW w:w="811" w:type="pct"/>
            <w:tcBorders>
              <w:top w:val="nil"/>
              <w:left w:val="nil"/>
              <w:bottom w:val="single" w:color="auto" w:sz="4" w:space="0"/>
              <w:right w:val="single" w:color="auto" w:sz="4" w:space="0"/>
            </w:tcBorders>
            <w:shd w:val="clear" w:color="auto" w:fill="auto"/>
            <w:noWrap/>
            <w:vAlign w:val="center"/>
          </w:tcPr>
          <w:p w14:paraId="0C8AADBE">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9</w:t>
            </w:r>
          </w:p>
        </w:tc>
        <w:tc>
          <w:tcPr>
            <w:tcW w:w="1337" w:type="pct"/>
            <w:tcBorders>
              <w:top w:val="nil"/>
              <w:left w:val="nil"/>
              <w:bottom w:val="single" w:color="auto" w:sz="4" w:space="0"/>
              <w:right w:val="single" w:color="auto" w:sz="4" w:space="0"/>
            </w:tcBorders>
            <w:shd w:val="clear" w:color="auto" w:fill="auto"/>
            <w:noWrap/>
            <w:vAlign w:val="center"/>
          </w:tcPr>
          <w:p w14:paraId="3F380E1E">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HDPE桶</w:t>
            </w:r>
          </w:p>
        </w:tc>
        <w:tc>
          <w:tcPr>
            <w:tcW w:w="1562" w:type="pct"/>
            <w:tcBorders>
              <w:top w:val="nil"/>
              <w:left w:val="nil"/>
              <w:bottom w:val="single" w:color="auto" w:sz="4" w:space="0"/>
              <w:right w:val="single" w:color="auto" w:sz="4" w:space="0"/>
            </w:tcBorders>
            <w:shd w:val="clear" w:color="auto" w:fill="auto"/>
            <w:noWrap/>
            <w:vAlign w:val="center"/>
          </w:tcPr>
          <w:p w14:paraId="6482624C">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0.00893</w:t>
            </w:r>
          </w:p>
        </w:tc>
      </w:tr>
      <w:tr w14:paraId="6E09C009">
        <w:tblPrEx>
          <w:tblCellMar>
            <w:top w:w="0" w:type="dxa"/>
            <w:left w:w="108" w:type="dxa"/>
            <w:bottom w:w="0" w:type="dxa"/>
            <w:right w:w="108" w:type="dxa"/>
          </w:tblCellMar>
        </w:tblPrEx>
        <w:trPr>
          <w:trHeight w:val="300" w:hRule="atLeast"/>
          <w:jc w:val="center"/>
        </w:trPr>
        <w:tc>
          <w:tcPr>
            <w:tcW w:w="1288" w:type="pct"/>
            <w:tcBorders>
              <w:top w:val="nil"/>
              <w:left w:val="single" w:color="auto" w:sz="4" w:space="0"/>
              <w:bottom w:val="single" w:color="auto" w:sz="4" w:space="0"/>
              <w:right w:val="single" w:color="auto" w:sz="4" w:space="0"/>
            </w:tcBorders>
            <w:shd w:val="clear" w:color="auto" w:fill="auto"/>
            <w:noWrap/>
            <w:vAlign w:val="center"/>
          </w:tcPr>
          <w:p w14:paraId="2B609890">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包装运输</w:t>
            </w:r>
          </w:p>
        </w:tc>
        <w:tc>
          <w:tcPr>
            <w:tcW w:w="811" w:type="pct"/>
            <w:tcBorders>
              <w:top w:val="nil"/>
              <w:left w:val="nil"/>
              <w:bottom w:val="single" w:color="auto" w:sz="4" w:space="0"/>
              <w:right w:val="single" w:color="auto" w:sz="4" w:space="0"/>
            </w:tcBorders>
            <w:shd w:val="clear" w:color="auto" w:fill="auto"/>
            <w:noWrap/>
            <w:vAlign w:val="center"/>
          </w:tcPr>
          <w:p w14:paraId="33C987BB">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10</w:t>
            </w:r>
          </w:p>
        </w:tc>
        <w:tc>
          <w:tcPr>
            <w:tcW w:w="1337" w:type="pct"/>
            <w:tcBorders>
              <w:top w:val="nil"/>
              <w:left w:val="nil"/>
              <w:bottom w:val="single" w:color="auto" w:sz="4" w:space="0"/>
              <w:right w:val="single" w:color="auto" w:sz="4" w:space="0"/>
            </w:tcBorders>
            <w:shd w:val="clear" w:color="auto" w:fill="auto"/>
            <w:noWrap/>
            <w:vAlign w:val="center"/>
          </w:tcPr>
          <w:p w14:paraId="5568EC58">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HDPE桶</w:t>
            </w:r>
          </w:p>
        </w:tc>
        <w:tc>
          <w:tcPr>
            <w:tcW w:w="1562" w:type="pct"/>
            <w:tcBorders>
              <w:top w:val="nil"/>
              <w:left w:val="nil"/>
              <w:bottom w:val="single" w:color="auto" w:sz="4" w:space="0"/>
              <w:right w:val="single" w:color="auto" w:sz="4" w:space="0"/>
            </w:tcBorders>
            <w:shd w:val="clear" w:color="auto" w:fill="auto"/>
            <w:noWrap/>
            <w:vAlign w:val="center"/>
          </w:tcPr>
          <w:p w14:paraId="353FDCE3">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0.00318</w:t>
            </w:r>
          </w:p>
        </w:tc>
      </w:tr>
      <w:bookmarkEnd w:id="93"/>
    </w:tbl>
    <w:p w14:paraId="7F5013D4">
      <w:pPr>
        <w:spacing w:line="360" w:lineRule="auto"/>
        <w:ind w:firstLine="480" w:firstLineChars="200"/>
        <w:jc w:val="center"/>
        <w:rPr>
          <w:rFonts w:eastAsia="方正仿宋_GB2312"/>
          <w:b/>
          <w:bCs/>
          <w:sz w:val="24"/>
        </w:rPr>
      </w:pPr>
      <w:bookmarkStart w:id="97" w:name="_Toc40198813"/>
      <w:r>
        <w:rPr>
          <w:rFonts w:eastAsia="方正仿宋_GB2312"/>
          <w:b/>
          <w:bCs/>
          <w:sz w:val="24"/>
        </w:rPr>
        <w:t>表5-2生产</w:t>
      </w:r>
      <w:r>
        <w:rPr>
          <w:rFonts w:hint="eastAsia" w:eastAsia="方正仿宋_GB2312"/>
          <w:b/>
          <w:bCs/>
          <w:color w:val="auto"/>
          <w:sz w:val="24"/>
        </w:rPr>
        <w:t>1</w:t>
      </w:r>
      <w:r>
        <w:rPr>
          <w:rFonts w:hint="eastAsia" w:eastAsia="方正仿宋_GB2312"/>
          <w:b/>
          <w:bCs/>
          <w:color w:val="auto"/>
          <w:sz w:val="24"/>
          <w:lang w:val="en-US" w:eastAsia="zh-CN"/>
        </w:rPr>
        <w:t>kg</w:t>
      </w:r>
      <w:r>
        <w:rPr>
          <w:rFonts w:hint="eastAsia" w:eastAsia="方正仿宋_GB2312"/>
          <w:b/>
          <w:bCs/>
          <w:color w:val="auto"/>
          <w:sz w:val="24"/>
          <w:lang w:eastAsia="zh-CN"/>
        </w:rPr>
        <w:t>N-甲基甲酰胺</w:t>
      </w:r>
      <w:r>
        <w:rPr>
          <w:rFonts w:hint="eastAsia" w:eastAsia="方正仿宋_GB2312"/>
          <w:b/>
          <w:bCs/>
          <w:sz w:val="24"/>
        </w:rPr>
        <w:t>产品</w:t>
      </w:r>
      <w:r>
        <w:rPr>
          <w:rFonts w:eastAsia="方正仿宋_GB2312"/>
          <w:b/>
          <w:bCs/>
          <w:sz w:val="24"/>
        </w:rPr>
        <w:t>排放量汇总表</w:t>
      </w:r>
    </w:p>
    <w:tbl>
      <w:tblPr>
        <w:tblStyle w:val="18"/>
        <w:tblW w:w="4998" w:type="pct"/>
        <w:jc w:val="center"/>
        <w:tblLayout w:type="autofit"/>
        <w:tblCellMar>
          <w:top w:w="0" w:type="dxa"/>
          <w:left w:w="108" w:type="dxa"/>
          <w:bottom w:w="0" w:type="dxa"/>
          <w:right w:w="108" w:type="dxa"/>
        </w:tblCellMar>
      </w:tblPr>
      <w:tblGrid>
        <w:gridCol w:w="3722"/>
        <w:gridCol w:w="2947"/>
        <w:gridCol w:w="2329"/>
      </w:tblGrid>
      <w:tr w14:paraId="099D8636">
        <w:trPr>
          <w:trHeight w:val="582" w:hRule="atLeast"/>
          <w:jc w:val="center"/>
        </w:trPr>
        <w:tc>
          <w:tcPr>
            <w:tcW w:w="2068" w:type="pct"/>
            <w:tcBorders>
              <w:top w:val="single" w:color="auto" w:sz="4" w:space="0"/>
              <w:left w:val="single" w:color="auto" w:sz="4" w:space="0"/>
              <w:bottom w:val="single" w:color="auto" w:sz="4" w:space="0"/>
              <w:right w:val="single" w:color="auto" w:sz="4" w:space="0"/>
            </w:tcBorders>
            <w:shd w:val="clear" w:color="auto" w:fill="auto"/>
            <w:vAlign w:val="center"/>
          </w:tcPr>
          <w:p w14:paraId="74A71A33">
            <w:pPr>
              <w:adjustRightInd w:val="0"/>
              <w:snapToGrid w:val="0"/>
              <w:spacing w:line="400" w:lineRule="exact"/>
              <w:contextualSpacing/>
              <w:jc w:val="center"/>
              <w:rPr>
                <w:rFonts w:hint="eastAsia" w:eastAsia="方正仿宋_GB2312"/>
                <w:b/>
                <w:bCs/>
                <w:sz w:val="24"/>
                <w:lang w:val="en-US" w:eastAsia="zh-CN"/>
              </w:rPr>
            </w:pPr>
            <w:r>
              <w:rPr>
                <w:rFonts w:hint="eastAsia" w:eastAsia="方正仿宋_GB2312"/>
                <w:b/>
                <w:bCs/>
                <w:sz w:val="24"/>
                <w:lang w:val="en-US" w:eastAsia="zh-CN"/>
              </w:rPr>
              <w:t>过程名称</w:t>
            </w:r>
          </w:p>
        </w:tc>
        <w:tc>
          <w:tcPr>
            <w:tcW w:w="1637" w:type="pct"/>
            <w:tcBorders>
              <w:top w:val="single" w:color="auto" w:sz="4" w:space="0"/>
              <w:left w:val="nil"/>
              <w:bottom w:val="single" w:color="auto" w:sz="4" w:space="0"/>
              <w:right w:val="single" w:color="auto" w:sz="4" w:space="0"/>
            </w:tcBorders>
            <w:shd w:val="clear" w:color="auto" w:fill="auto"/>
            <w:vAlign w:val="center"/>
          </w:tcPr>
          <w:p w14:paraId="7C390DFF">
            <w:pPr>
              <w:adjustRightInd w:val="0"/>
              <w:snapToGrid w:val="0"/>
              <w:spacing w:line="400" w:lineRule="exact"/>
              <w:contextualSpacing/>
              <w:jc w:val="center"/>
              <w:rPr>
                <w:rFonts w:hint="eastAsia" w:eastAsia="方正仿宋_GB2312"/>
                <w:b/>
                <w:bCs/>
                <w:sz w:val="24"/>
                <w:lang w:val="en-US" w:eastAsia="zh-CN"/>
              </w:rPr>
            </w:pPr>
            <w:r>
              <w:rPr>
                <w:rFonts w:hint="eastAsia" w:eastAsia="方正仿宋_GB2312"/>
                <w:b/>
                <w:bCs/>
                <w:sz w:val="24"/>
                <w:lang w:val="en-US" w:eastAsia="zh-CN"/>
              </w:rPr>
              <w:t>碳足迹</w:t>
            </w:r>
          </w:p>
          <w:p w14:paraId="49A5069F">
            <w:pPr>
              <w:adjustRightInd w:val="0"/>
              <w:snapToGrid w:val="0"/>
              <w:spacing w:line="400" w:lineRule="exact"/>
              <w:contextualSpacing/>
              <w:jc w:val="center"/>
              <w:rPr>
                <w:rFonts w:hint="eastAsia" w:eastAsia="方正仿宋_GB2312"/>
                <w:b/>
                <w:bCs/>
                <w:sz w:val="24"/>
                <w:lang w:val="en-US" w:eastAsia="zh-CN"/>
              </w:rPr>
            </w:pPr>
            <w:r>
              <w:rPr>
                <w:rFonts w:hint="eastAsia" w:eastAsia="方正仿宋_GB2312"/>
                <w:b/>
                <w:bCs/>
                <w:sz w:val="24"/>
                <w:lang w:val="en-US" w:eastAsia="zh-CN"/>
              </w:rPr>
              <w:t>（kgCO2e）</w:t>
            </w:r>
          </w:p>
        </w:tc>
        <w:tc>
          <w:tcPr>
            <w:tcW w:w="1294" w:type="pct"/>
            <w:tcBorders>
              <w:top w:val="single" w:color="auto" w:sz="4" w:space="0"/>
              <w:left w:val="nil"/>
              <w:bottom w:val="single" w:color="auto" w:sz="4" w:space="0"/>
              <w:right w:val="single" w:color="auto" w:sz="4" w:space="0"/>
            </w:tcBorders>
            <w:shd w:val="clear" w:color="auto" w:fill="auto"/>
            <w:vAlign w:val="center"/>
          </w:tcPr>
          <w:p w14:paraId="5AFBD169">
            <w:pPr>
              <w:adjustRightInd w:val="0"/>
              <w:snapToGrid w:val="0"/>
              <w:spacing w:line="400" w:lineRule="exact"/>
              <w:contextualSpacing/>
              <w:jc w:val="center"/>
              <w:rPr>
                <w:rFonts w:hint="eastAsia" w:eastAsia="方正仿宋_GB2312"/>
                <w:b/>
                <w:bCs/>
                <w:sz w:val="24"/>
                <w:lang w:val="en-US" w:eastAsia="zh-CN"/>
              </w:rPr>
            </w:pPr>
            <w:r>
              <w:rPr>
                <w:rFonts w:hint="eastAsia" w:eastAsia="方正仿宋_GB2312"/>
                <w:b/>
                <w:bCs/>
                <w:sz w:val="24"/>
                <w:lang w:val="en-US" w:eastAsia="zh-CN"/>
              </w:rPr>
              <w:t>占比</w:t>
            </w:r>
          </w:p>
        </w:tc>
      </w:tr>
      <w:tr w14:paraId="7423CF4C">
        <w:tblPrEx>
          <w:tblCellMar>
            <w:top w:w="0" w:type="dxa"/>
            <w:left w:w="108" w:type="dxa"/>
            <w:bottom w:w="0" w:type="dxa"/>
            <w:right w:w="108" w:type="dxa"/>
          </w:tblCellMar>
        </w:tblPrEx>
        <w:trPr>
          <w:trHeight w:val="525" w:hRule="atLeast"/>
          <w:jc w:val="center"/>
        </w:trPr>
        <w:tc>
          <w:tcPr>
            <w:tcW w:w="2068" w:type="pct"/>
            <w:tcBorders>
              <w:top w:val="nil"/>
              <w:left w:val="single" w:color="auto" w:sz="4" w:space="0"/>
              <w:bottom w:val="single" w:color="auto" w:sz="4" w:space="0"/>
              <w:right w:val="single" w:color="auto" w:sz="4" w:space="0"/>
            </w:tcBorders>
            <w:shd w:val="clear" w:color="auto" w:fill="auto"/>
            <w:vAlign w:val="center"/>
          </w:tcPr>
          <w:p w14:paraId="7B3269A8">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原材料</w:t>
            </w:r>
          </w:p>
        </w:tc>
        <w:tc>
          <w:tcPr>
            <w:tcW w:w="2947" w:type="dxa"/>
            <w:tcBorders>
              <w:top w:val="nil"/>
              <w:left w:val="nil"/>
              <w:bottom w:val="single" w:color="auto" w:sz="4" w:space="0"/>
              <w:right w:val="single" w:color="auto" w:sz="4" w:space="0"/>
            </w:tcBorders>
            <w:shd w:val="clear" w:color="auto" w:fill="auto"/>
            <w:noWrap/>
            <w:vAlign w:val="center"/>
          </w:tcPr>
          <w:p w14:paraId="580C3A08">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 xml:space="preserve">55.6554 </w:t>
            </w:r>
          </w:p>
        </w:tc>
        <w:tc>
          <w:tcPr>
            <w:tcW w:w="2329" w:type="dxa"/>
            <w:tcBorders>
              <w:top w:val="nil"/>
              <w:left w:val="nil"/>
              <w:bottom w:val="single" w:color="auto" w:sz="4" w:space="0"/>
              <w:right w:val="single" w:color="auto" w:sz="4" w:space="0"/>
            </w:tcBorders>
            <w:shd w:val="clear" w:color="auto" w:fill="auto"/>
            <w:noWrap/>
            <w:vAlign w:val="center"/>
          </w:tcPr>
          <w:p w14:paraId="681B233D">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99.00%</w:t>
            </w:r>
          </w:p>
        </w:tc>
      </w:tr>
      <w:tr w14:paraId="741BC81A">
        <w:tblPrEx>
          <w:tblCellMar>
            <w:top w:w="0" w:type="dxa"/>
            <w:left w:w="108" w:type="dxa"/>
            <w:bottom w:w="0" w:type="dxa"/>
            <w:right w:w="108" w:type="dxa"/>
          </w:tblCellMar>
        </w:tblPrEx>
        <w:trPr>
          <w:trHeight w:val="300" w:hRule="atLeast"/>
          <w:jc w:val="center"/>
        </w:trPr>
        <w:tc>
          <w:tcPr>
            <w:tcW w:w="2068" w:type="pct"/>
            <w:tcBorders>
              <w:top w:val="nil"/>
              <w:left w:val="single" w:color="auto" w:sz="4" w:space="0"/>
              <w:bottom w:val="single" w:color="auto" w:sz="4" w:space="0"/>
              <w:right w:val="single" w:color="auto" w:sz="4" w:space="0"/>
            </w:tcBorders>
            <w:shd w:val="clear" w:color="auto" w:fill="auto"/>
            <w:vAlign w:val="center"/>
          </w:tcPr>
          <w:p w14:paraId="1CD48548">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原材料运输</w:t>
            </w:r>
          </w:p>
        </w:tc>
        <w:tc>
          <w:tcPr>
            <w:tcW w:w="2947" w:type="dxa"/>
            <w:tcBorders>
              <w:top w:val="nil"/>
              <w:left w:val="nil"/>
              <w:bottom w:val="single" w:color="auto" w:sz="4" w:space="0"/>
              <w:right w:val="single" w:color="auto" w:sz="4" w:space="0"/>
            </w:tcBorders>
            <w:shd w:val="clear" w:color="auto" w:fill="auto"/>
            <w:noWrap/>
            <w:vAlign w:val="center"/>
          </w:tcPr>
          <w:p w14:paraId="2009D993">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 xml:space="preserve">0.0705 </w:t>
            </w:r>
          </w:p>
        </w:tc>
        <w:tc>
          <w:tcPr>
            <w:tcW w:w="2329" w:type="dxa"/>
            <w:tcBorders>
              <w:top w:val="nil"/>
              <w:left w:val="nil"/>
              <w:bottom w:val="single" w:color="auto" w:sz="4" w:space="0"/>
              <w:right w:val="single" w:color="auto" w:sz="4" w:space="0"/>
            </w:tcBorders>
            <w:shd w:val="clear" w:color="auto" w:fill="auto"/>
            <w:noWrap/>
            <w:vAlign w:val="center"/>
          </w:tcPr>
          <w:p w14:paraId="34EC9BA5">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0.13%</w:t>
            </w:r>
          </w:p>
        </w:tc>
      </w:tr>
      <w:tr w14:paraId="45384066">
        <w:tblPrEx>
          <w:tblCellMar>
            <w:top w:w="0" w:type="dxa"/>
            <w:left w:w="108" w:type="dxa"/>
            <w:bottom w:w="0" w:type="dxa"/>
            <w:right w:w="108" w:type="dxa"/>
          </w:tblCellMar>
        </w:tblPrEx>
        <w:trPr>
          <w:trHeight w:val="300" w:hRule="atLeast"/>
          <w:jc w:val="center"/>
        </w:trPr>
        <w:tc>
          <w:tcPr>
            <w:tcW w:w="2068" w:type="pct"/>
            <w:tcBorders>
              <w:top w:val="nil"/>
              <w:left w:val="single" w:color="auto" w:sz="4" w:space="0"/>
              <w:bottom w:val="single" w:color="auto" w:sz="4" w:space="0"/>
              <w:right w:val="single" w:color="auto" w:sz="4" w:space="0"/>
            </w:tcBorders>
            <w:shd w:val="clear" w:color="auto" w:fill="auto"/>
            <w:vAlign w:val="center"/>
          </w:tcPr>
          <w:p w14:paraId="68D8925E">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生产过程</w:t>
            </w:r>
          </w:p>
        </w:tc>
        <w:tc>
          <w:tcPr>
            <w:tcW w:w="2947" w:type="dxa"/>
            <w:tcBorders>
              <w:top w:val="nil"/>
              <w:left w:val="nil"/>
              <w:bottom w:val="single" w:color="auto" w:sz="4" w:space="0"/>
              <w:right w:val="single" w:color="auto" w:sz="4" w:space="0"/>
            </w:tcBorders>
            <w:shd w:val="clear" w:color="auto" w:fill="auto"/>
            <w:noWrap/>
            <w:vAlign w:val="center"/>
          </w:tcPr>
          <w:p w14:paraId="577402FA">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0.4825</w:t>
            </w:r>
          </w:p>
        </w:tc>
        <w:tc>
          <w:tcPr>
            <w:tcW w:w="2329" w:type="dxa"/>
            <w:tcBorders>
              <w:top w:val="nil"/>
              <w:left w:val="nil"/>
              <w:bottom w:val="single" w:color="auto" w:sz="4" w:space="0"/>
              <w:right w:val="single" w:color="auto" w:sz="4" w:space="0"/>
            </w:tcBorders>
            <w:shd w:val="clear" w:color="auto" w:fill="auto"/>
            <w:noWrap/>
            <w:vAlign w:val="center"/>
          </w:tcPr>
          <w:p w14:paraId="18A32111">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0.86%</w:t>
            </w:r>
          </w:p>
        </w:tc>
      </w:tr>
      <w:tr w14:paraId="1F6F147D">
        <w:tblPrEx>
          <w:tblCellMar>
            <w:top w:w="0" w:type="dxa"/>
            <w:left w:w="108" w:type="dxa"/>
            <w:bottom w:w="0" w:type="dxa"/>
            <w:right w:w="108" w:type="dxa"/>
          </w:tblCellMar>
        </w:tblPrEx>
        <w:trPr>
          <w:trHeight w:val="510" w:hRule="atLeast"/>
          <w:jc w:val="center"/>
        </w:trPr>
        <w:tc>
          <w:tcPr>
            <w:tcW w:w="2068" w:type="pct"/>
            <w:tcBorders>
              <w:top w:val="nil"/>
              <w:left w:val="single" w:color="auto" w:sz="4" w:space="0"/>
              <w:bottom w:val="single" w:color="auto" w:sz="4" w:space="0"/>
              <w:right w:val="single" w:color="auto" w:sz="4" w:space="0"/>
            </w:tcBorders>
            <w:shd w:val="clear" w:color="auto" w:fill="auto"/>
            <w:vAlign w:val="center"/>
          </w:tcPr>
          <w:p w14:paraId="1A0B5DE0">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包装材料</w:t>
            </w:r>
          </w:p>
        </w:tc>
        <w:tc>
          <w:tcPr>
            <w:tcW w:w="2947" w:type="dxa"/>
            <w:tcBorders>
              <w:top w:val="nil"/>
              <w:left w:val="nil"/>
              <w:bottom w:val="single" w:color="auto" w:sz="4" w:space="0"/>
              <w:right w:val="single" w:color="auto" w:sz="4" w:space="0"/>
            </w:tcBorders>
            <w:shd w:val="clear" w:color="auto" w:fill="auto"/>
            <w:noWrap/>
            <w:vAlign w:val="center"/>
          </w:tcPr>
          <w:p w14:paraId="411D2587">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 xml:space="preserve">0.0089 </w:t>
            </w:r>
          </w:p>
        </w:tc>
        <w:tc>
          <w:tcPr>
            <w:tcW w:w="2329" w:type="dxa"/>
            <w:tcBorders>
              <w:top w:val="nil"/>
              <w:left w:val="nil"/>
              <w:bottom w:val="single" w:color="auto" w:sz="4" w:space="0"/>
              <w:right w:val="single" w:color="auto" w:sz="4" w:space="0"/>
            </w:tcBorders>
            <w:shd w:val="clear" w:color="auto" w:fill="auto"/>
            <w:noWrap/>
            <w:vAlign w:val="center"/>
          </w:tcPr>
          <w:p w14:paraId="16358D01">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0.02%</w:t>
            </w:r>
          </w:p>
        </w:tc>
      </w:tr>
      <w:tr w14:paraId="2D8F9694">
        <w:tblPrEx>
          <w:tblCellMar>
            <w:top w:w="0" w:type="dxa"/>
            <w:left w:w="108" w:type="dxa"/>
            <w:bottom w:w="0" w:type="dxa"/>
            <w:right w:w="108" w:type="dxa"/>
          </w:tblCellMar>
        </w:tblPrEx>
        <w:trPr>
          <w:trHeight w:val="510" w:hRule="atLeast"/>
          <w:jc w:val="center"/>
        </w:trPr>
        <w:tc>
          <w:tcPr>
            <w:tcW w:w="2068" w:type="pct"/>
            <w:tcBorders>
              <w:top w:val="nil"/>
              <w:left w:val="single" w:color="auto" w:sz="4" w:space="0"/>
              <w:bottom w:val="single" w:color="auto" w:sz="4" w:space="0"/>
              <w:right w:val="single" w:color="auto" w:sz="4" w:space="0"/>
            </w:tcBorders>
            <w:shd w:val="clear" w:color="auto" w:fill="auto"/>
            <w:vAlign w:val="center"/>
          </w:tcPr>
          <w:p w14:paraId="4221C218">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包装运输</w:t>
            </w:r>
          </w:p>
        </w:tc>
        <w:tc>
          <w:tcPr>
            <w:tcW w:w="2947" w:type="dxa"/>
            <w:tcBorders>
              <w:top w:val="nil"/>
              <w:left w:val="nil"/>
              <w:bottom w:val="single" w:color="auto" w:sz="4" w:space="0"/>
              <w:right w:val="single" w:color="auto" w:sz="4" w:space="0"/>
            </w:tcBorders>
            <w:shd w:val="clear" w:color="auto" w:fill="auto"/>
            <w:noWrap/>
            <w:vAlign w:val="center"/>
          </w:tcPr>
          <w:p w14:paraId="3BABA6E3">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 xml:space="preserve">0.0003 </w:t>
            </w:r>
          </w:p>
        </w:tc>
        <w:tc>
          <w:tcPr>
            <w:tcW w:w="2329" w:type="dxa"/>
            <w:tcBorders>
              <w:top w:val="nil"/>
              <w:left w:val="nil"/>
              <w:bottom w:val="single" w:color="auto" w:sz="4" w:space="0"/>
              <w:right w:val="single" w:color="auto" w:sz="4" w:space="0"/>
            </w:tcBorders>
            <w:shd w:val="clear" w:color="auto" w:fill="auto"/>
            <w:noWrap/>
            <w:vAlign w:val="center"/>
          </w:tcPr>
          <w:p w14:paraId="5A324160">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0.001%</w:t>
            </w:r>
          </w:p>
        </w:tc>
      </w:tr>
      <w:tr w14:paraId="7AC9B357">
        <w:tblPrEx>
          <w:tblCellMar>
            <w:top w:w="0" w:type="dxa"/>
            <w:left w:w="108" w:type="dxa"/>
            <w:bottom w:w="0" w:type="dxa"/>
            <w:right w:w="108" w:type="dxa"/>
          </w:tblCellMar>
        </w:tblPrEx>
        <w:trPr>
          <w:trHeight w:val="300" w:hRule="atLeast"/>
          <w:jc w:val="center"/>
        </w:trPr>
        <w:tc>
          <w:tcPr>
            <w:tcW w:w="2068" w:type="pct"/>
            <w:tcBorders>
              <w:top w:val="nil"/>
              <w:left w:val="single" w:color="auto" w:sz="4" w:space="0"/>
              <w:bottom w:val="single" w:color="auto" w:sz="4" w:space="0"/>
              <w:right w:val="single" w:color="auto" w:sz="4" w:space="0"/>
            </w:tcBorders>
            <w:shd w:val="clear" w:color="auto" w:fill="auto"/>
            <w:vAlign w:val="center"/>
          </w:tcPr>
          <w:p w14:paraId="0371D0F0">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合计</w:t>
            </w:r>
          </w:p>
        </w:tc>
        <w:tc>
          <w:tcPr>
            <w:tcW w:w="2947" w:type="dxa"/>
            <w:tcBorders>
              <w:top w:val="nil"/>
              <w:left w:val="nil"/>
              <w:bottom w:val="single" w:color="auto" w:sz="4" w:space="0"/>
              <w:right w:val="single" w:color="auto" w:sz="4" w:space="0"/>
            </w:tcBorders>
            <w:shd w:val="clear" w:color="auto" w:fill="auto"/>
            <w:noWrap/>
            <w:vAlign w:val="center"/>
          </w:tcPr>
          <w:p w14:paraId="40692C47">
            <w:pPr>
              <w:adjustRightInd w:val="0"/>
              <w:snapToGrid w:val="0"/>
              <w:spacing w:line="400" w:lineRule="exact"/>
              <w:contextualSpacing/>
              <w:jc w:val="center"/>
              <w:rPr>
                <w:rFonts w:hint="default" w:eastAsia="方正仿宋_GB2312"/>
                <w:sz w:val="24"/>
                <w:lang w:val="en-US" w:eastAsia="zh-CN"/>
              </w:rPr>
            </w:pPr>
            <w:r>
              <w:rPr>
                <w:rFonts w:hint="eastAsia" w:eastAsia="方正仿宋_GB2312"/>
                <w:sz w:val="24"/>
                <w:lang w:val="en-US" w:eastAsia="zh-CN"/>
              </w:rPr>
              <w:t xml:space="preserve">56.224 </w:t>
            </w:r>
          </w:p>
        </w:tc>
        <w:tc>
          <w:tcPr>
            <w:tcW w:w="1294" w:type="pct"/>
            <w:tcBorders>
              <w:top w:val="nil"/>
              <w:left w:val="nil"/>
              <w:bottom w:val="single" w:color="auto" w:sz="4" w:space="0"/>
              <w:right w:val="single" w:color="auto" w:sz="4" w:space="0"/>
            </w:tcBorders>
            <w:shd w:val="clear" w:color="auto" w:fill="auto"/>
            <w:noWrap/>
            <w:vAlign w:val="center"/>
          </w:tcPr>
          <w:p w14:paraId="1DD47643">
            <w:pPr>
              <w:adjustRightInd w:val="0"/>
              <w:snapToGrid w:val="0"/>
              <w:spacing w:line="400" w:lineRule="exact"/>
              <w:contextualSpacing/>
              <w:jc w:val="center"/>
              <w:rPr>
                <w:rFonts w:hint="eastAsia" w:eastAsia="方正仿宋_GB2312"/>
                <w:sz w:val="24"/>
                <w:lang w:val="en-US" w:eastAsia="zh-CN"/>
              </w:rPr>
            </w:pPr>
            <w:r>
              <w:rPr>
                <w:rFonts w:hint="eastAsia" w:eastAsia="方正仿宋_GB2312"/>
                <w:sz w:val="24"/>
                <w:lang w:val="en-US" w:eastAsia="zh-CN"/>
              </w:rPr>
              <w:t>100.00%</w:t>
            </w:r>
          </w:p>
        </w:tc>
      </w:tr>
    </w:tbl>
    <w:p w14:paraId="1D4F278C">
      <w:pPr>
        <w:jc w:val="center"/>
        <w:rPr>
          <w:rFonts w:hint="eastAsia" w:eastAsia="宋体"/>
          <w:lang w:eastAsia="zh-CN"/>
        </w:rPr>
      </w:pPr>
      <w:r>
        <w:rPr>
          <w:rFonts w:hint="eastAsia" w:eastAsia="宋体"/>
          <w:lang w:eastAsia="zh-CN"/>
        </w:rPr>
        <w:drawing>
          <wp:inline distT="0" distB="0" distL="114300" distR="114300">
            <wp:extent cx="4279900" cy="2889250"/>
            <wp:effectExtent l="0" t="0" r="0" b="0"/>
            <wp:docPr id="3" name="图片 3" descr="42b3fe4597e24e64df65cec06fe6c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2b3fe4597e24e64df65cec06fe6cde6"/>
                    <pic:cNvPicPr>
                      <a:picLocks noChangeAspect="1"/>
                    </pic:cNvPicPr>
                  </pic:nvPicPr>
                  <pic:blipFill>
                    <a:blip r:embed="rId9"/>
                    <a:stretch>
                      <a:fillRect/>
                    </a:stretch>
                  </pic:blipFill>
                  <pic:spPr>
                    <a:xfrm>
                      <a:off x="0" y="0"/>
                      <a:ext cx="4279900" cy="2889250"/>
                    </a:xfrm>
                    <a:prstGeom prst="rect">
                      <a:avLst/>
                    </a:prstGeom>
                  </pic:spPr>
                </pic:pic>
              </a:graphicData>
            </a:graphic>
          </wp:inline>
        </w:drawing>
      </w:r>
    </w:p>
    <w:bookmarkEnd w:id="97"/>
    <w:p w14:paraId="00ACD538">
      <w:pPr>
        <w:spacing w:line="360" w:lineRule="auto"/>
        <w:jc w:val="center"/>
        <w:rPr>
          <w:rFonts w:eastAsia="方正仿宋_GB2312"/>
          <w:b/>
          <w:bCs/>
          <w:sz w:val="24"/>
        </w:rPr>
      </w:pPr>
      <w:r>
        <w:rPr>
          <w:rFonts w:eastAsia="方正仿宋_GB2312"/>
          <w:b/>
          <w:bCs/>
          <w:sz w:val="24"/>
        </w:rPr>
        <w:t>图5-1</w:t>
      </w:r>
      <w:r>
        <w:rPr>
          <w:rFonts w:hint="eastAsia" w:eastAsia="方正仿宋_GB2312"/>
          <w:b/>
          <w:bCs/>
          <w:sz w:val="24"/>
          <w:lang w:val="en-US" w:eastAsia="zh-CN"/>
        </w:rPr>
        <w:t>N-甲基甲酰胺</w:t>
      </w:r>
      <w:r>
        <w:rPr>
          <w:rFonts w:eastAsia="方正仿宋_GB2312"/>
          <w:b/>
          <w:bCs/>
          <w:sz w:val="24"/>
        </w:rPr>
        <w:t>产品碳足迹按种类获取展示</w:t>
      </w:r>
    </w:p>
    <w:p w14:paraId="1DB9B189">
      <w:pPr>
        <w:rPr>
          <w:rFonts w:eastAsia="方正仿宋_GB2312"/>
          <w:sz w:val="24"/>
        </w:rPr>
      </w:pPr>
      <w:r>
        <w:rPr>
          <w:rFonts w:eastAsia="方正仿宋_GB2312"/>
          <w:sz w:val="24"/>
        </w:rPr>
        <w:br w:type="page"/>
      </w:r>
    </w:p>
    <w:p w14:paraId="017C7108">
      <w:pPr>
        <w:spacing w:line="360" w:lineRule="auto"/>
        <w:ind w:firstLine="420"/>
        <w:rPr>
          <w:rFonts w:eastAsia="方正仿宋_GB2312"/>
          <w:color w:val="FF0000"/>
          <w:sz w:val="24"/>
        </w:rPr>
      </w:pPr>
      <w:r>
        <w:rPr>
          <w:rFonts w:eastAsia="方正仿宋_GB2312"/>
          <w:sz w:val="24"/>
        </w:rPr>
        <w:t>由图5-1</w:t>
      </w:r>
      <w:r>
        <w:rPr>
          <w:rFonts w:eastAsia="方正仿宋_GB2312"/>
          <w:color w:val="auto"/>
          <w:sz w:val="24"/>
        </w:rPr>
        <w:t>可知</w:t>
      </w:r>
      <w:r>
        <w:rPr>
          <w:rFonts w:hint="eastAsia" w:eastAsia="方正仿宋_GB2312"/>
          <w:color w:val="auto"/>
          <w:sz w:val="24"/>
        </w:rPr>
        <w:t>，</w:t>
      </w:r>
      <w:r>
        <w:rPr>
          <w:rFonts w:hint="eastAsia" w:eastAsia="方正仿宋_GB2312"/>
          <w:color w:val="auto"/>
          <w:sz w:val="24"/>
          <w:lang w:val="en-US" w:eastAsia="zh-CN"/>
        </w:rPr>
        <w:t>N-甲基甲酰胺</w:t>
      </w:r>
      <w:r>
        <w:rPr>
          <w:rFonts w:hint="eastAsia" w:eastAsia="方正仿宋_GB2312"/>
          <w:color w:val="auto"/>
          <w:sz w:val="24"/>
        </w:rPr>
        <w:t>产品</w:t>
      </w:r>
      <w:r>
        <w:rPr>
          <w:rFonts w:eastAsia="方正仿宋_GB2312"/>
          <w:color w:val="auto"/>
          <w:sz w:val="24"/>
        </w:rPr>
        <w:t>生产生命周期过程中，原料获取对其碳足迹贡献最大，达到</w:t>
      </w:r>
      <w:bookmarkStart w:id="98" w:name="_Hlk107387625"/>
      <w:r>
        <w:rPr>
          <w:rFonts w:hint="eastAsia" w:eastAsia="方正仿宋_GB2312"/>
          <w:color w:val="auto"/>
          <w:sz w:val="24"/>
          <w:lang w:val="en-US" w:eastAsia="zh-CN"/>
        </w:rPr>
        <w:t>99</w:t>
      </w:r>
      <w:r>
        <w:rPr>
          <w:rFonts w:eastAsia="方正仿宋_GB2312"/>
          <w:color w:val="auto"/>
          <w:sz w:val="24"/>
        </w:rPr>
        <w:t>%</w:t>
      </w:r>
      <w:bookmarkEnd w:id="98"/>
      <w:r>
        <w:rPr>
          <w:rFonts w:eastAsia="方正仿宋_GB2312"/>
          <w:color w:val="auto"/>
          <w:sz w:val="24"/>
        </w:rPr>
        <w:t>，</w:t>
      </w:r>
      <w:bookmarkStart w:id="99" w:name="_Hlk107387642"/>
      <w:r>
        <w:rPr>
          <w:rFonts w:eastAsia="方正仿宋_GB2312"/>
          <w:color w:val="auto"/>
          <w:sz w:val="24"/>
        </w:rPr>
        <w:t>其次为</w:t>
      </w:r>
      <w:r>
        <w:rPr>
          <w:rFonts w:hint="eastAsia" w:eastAsia="方正仿宋_GB2312"/>
          <w:color w:val="auto"/>
          <w:sz w:val="24"/>
          <w:lang w:val="en-US" w:eastAsia="zh-CN"/>
        </w:rPr>
        <w:t>生产过程</w:t>
      </w:r>
      <w:r>
        <w:rPr>
          <w:rFonts w:hint="eastAsia" w:eastAsia="方正仿宋_GB2312"/>
          <w:color w:val="auto"/>
          <w:sz w:val="24"/>
        </w:rPr>
        <w:t>占比</w:t>
      </w:r>
      <w:r>
        <w:rPr>
          <w:rFonts w:hint="eastAsia" w:eastAsia="方正仿宋_GB2312"/>
          <w:color w:val="auto"/>
          <w:sz w:val="24"/>
          <w:lang w:val="en-US" w:eastAsia="zh-CN"/>
        </w:rPr>
        <w:t>0.86</w:t>
      </w:r>
      <w:r>
        <w:rPr>
          <w:rFonts w:hint="eastAsia" w:eastAsia="方正仿宋_GB2312"/>
          <w:color w:val="auto"/>
          <w:sz w:val="24"/>
        </w:rPr>
        <w:t>%，原材料运输占</w:t>
      </w:r>
      <w:r>
        <w:rPr>
          <w:rFonts w:hint="eastAsia" w:eastAsia="方正仿宋_GB2312"/>
          <w:color w:val="auto"/>
          <w:sz w:val="24"/>
          <w:lang w:val="en-US" w:eastAsia="zh-CN"/>
        </w:rPr>
        <w:t>0.13</w:t>
      </w:r>
      <w:r>
        <w:rPr>
          <w:rFonts w:hint="eastAsia" w:eastAsia="方正仿宋_GB2312"/>
          <w:color w:val="auto"/>
          <w:sz w:val="24"/>
        </w:rPr>
        <w:t>%，包装</w:t>
      </w:r>
      <w:r>
        <w:rPr>
          <w:rFonts w:hint="eastAsia" w:eastAsia="方正仿宋_GB2312"/>
          <w:color w:val="auto"/>
          <w:sz w:val="24"/>
          <w:lang w:val="en-US" w:eastAsia="zh-CN"/>
        </w:rPr>
        <w:t>材料</w:t>
      </w:r>
      <w:r>
        <w:rPr>
          <w:rFonts w:hint="eastAsia" w:eastAsia="方正仿宋_GB2312"/>
          <w:color w:val="auto"/>
          <w:sz w:val="24"/>
        </w:rPr>
        <w:t>及包装运输</w:t>
      </w:r>
      <w:r>
        <w:rPr>
          <w:rFonts w:eastAsia="方正仿宋_GB2312"/>
          <w:color w:val="auto"/>
          <w:sz w:val="24"/>
        </w:rPr>
        <w:t>生产过程占比</w:t>
      </w:r>
      <w:r>
        <w:rPr>
          <w:rFonts w:hint="eastAsia" w:eastAsia="方正仿宋_GB2312"/>
          <w:color w:val="auto"/>
          <w:sz w:val="24"/>
          <w:lang w:val="en-US" w:eastAsia="zh-CN"/>
        </w:rPr>
        <w:t>0.02</w:t>
      </w:r>
      <w:r>
        <w:rPr>
          <w:rFonts w:eastAsia="方正仿宋_GB2312"/>
          <w:color w:val="auto"/>
          <w:sz w:val="24"/>
        </w:rPr>
        <w:t>%</w:t>
      </w:r>
      <w:bookmarkEnd w:id="99"/>
      <w:r>
        <w:rPr>
          <w:rFonts w:eastAsia="方正仿宋_GB2312"/>
          <w:color w:val="auto"/>
          <w:sz w:val="24"/>
        </w:rPr>
        <w:t>。</w:t>
      </w:r>
    </w:p>
    <w:p w14:paraId="7B7D5510">
      <w:pPr>
        <w:spacing w:line="360" w:lineRule="auto"/>
        <w:ind w:firstLine="480" w:firstLineChars="200"/>
        <w:rPr>
          <w:rFonts w:eastAsia="方正仿宋_GB2312"/>
          <w:sz w:val="24"/>
        </w:rPr>
      </w:pPr>
      <w:r>
        <w:rPr>
          <w:rFonts w:eastAsia="方正仿宋_GB2312"/>
          <w:sz w:val="24"/>
        </w:rPr>
        <w:t>所以为了减小</w:t>
      </w:r>
      <w:r>
        <w:rPr>
          <w:rFonts w:hint="eastAsia" w:eastAsia="方正仿宋_GB2312"/>
          <w:sz w:val="24"/>
          <w:lang w:val="en-US" w:eastAsia="zh-CN"/>
        </w:rPr>
        <w:t>N-甲基甲酰胺</w:t>
      </w:r>
      <w:r>
        <w:rPr>
          <w:rFonts w:hint="eastAsia" w:eastAsia="方正仿宋_GB2312"/>
          <w:sz w:val="24"/>
        </w:rPr>
        <w:t>产品</w:t>
      </w:r>
      <w:r>
        <w:rPr>
          <w:rFonts w:eastAsia="方正仿宋_GB2312"/>
          <w:sz w:val="24"/>
        </w:rPr>
        <w:t>的碳足迹，应重点考虑减少</w:t>
      </w:r>
      <w:r>
        <w:rPr>
          <w:rFonts w:hint="eastAsia" w:eastAsia="方正仿宋_GB2312"/>
          <w:sz w:val="24"/>
          <w:lang w:val="en-US" w:eastAsia="zh-CN"/>
        </w:rPr>
        <w:t>N-甲基甲酰胺</w:t>
      </w:r>
      <w:r>
        <w:rPr>
          <w:rFonts w:hint="eastAsia" w:eastAsia="方正仿宋_GB2312"/>
          <w:sz w:val="24"/>
        </w:rPr>
        <w:t>产品</w:t>
      </w:r>
      <w:r>
        <w:rPr>
          <w:rFonts w:eastAsia="方正仿宋_GB2312"/>
          <w:sz w:val="24"/>
        </w:rPr>
        <w:t>生产过程中的原材料使用，提高产品产出率；</w:t>
      </w:r>
      <w:r>
        <w:rPr>
          <w:rFonts w:hint="eastAsia" w:eastAsia="方正仿宋_GB2312"/>
          <w:sz w:val="24"/>
        </w:rPr>
        <w:t>其次</w:t>
      </w:r>
      <w:r>
        <w:rPr>
          <w:rFonts w:eastAsia="方正仿宋_GB2312"/>
          <w:sz w:val="24"/>
        </w:rPr>
        <w:t>，</w:t>
      </w:r>
      <w:r>
        <w:rPr>
          <w:rFonts w:hint="eastAsia" w:eastAsia="方正仿宋_GB2312"/>
          <w:sz w:val="24"/>
          <w:lang w:val="en-US" w:eastAsia="zh-CN"/>
        </w:rPr>
        <w:t>生产过程</w:t>
      </w:r>
      <w:r>
        <w:rPr>
          <w:rFonts w:eastAsia="方正仿宋_GB2312"/>
          <w:sz w:val="24"/>
        </w:rPr>
        <w:t>碳足迹贡献率也相对较大，也是降低产品碳足迹的一个重要的途径。为减小产品碳足迹，建议如下：</w:t>
      </w:r>
    </w:p>
    <w:p w14:paraId="6F4DE46D">
      <w:pPr>
        <w:numPr>
          <w:ilvl w:val="0"/>
          <w:numId w:val="10"/>
        </w:numPr>
        <w:adjustRightInd w:val="0"/>
        <w:snapToGrid w:val="0"/>
        <w:spacing w:line="360" w:lineRule="auto"/>
        <w:ind w:left="0" w:firstLine="424" w:firstLineChars="177"/>
        <w:contextualSpacing/>
        <w:rPr>
          <w:rFonts w:eastAsia="方正仿宋_GB2312"/>
          <w:kern w:val="0"/>
          <w:sz w:val="24"/>
        </w:rPr>
      </w:pPr>
      <w:r>
        <w:rPr>
          <w:rFonts w:eastAsia="方正仿宋_GB2312"/>
          <w:kern w:val="0"/>
          <w:sz w:val="24"/>
        </w:rPr>
        <w:t>在分析指标的符合性评价结果以及碳足迹分析、计算结果的基础上，结合环境友好的设计方案采用落实生产者责任延伸制度、绿色供应链管理等工作，提出产品生态设计改进的具体方案；</w:t>
      </w:r>
    </w:p>
    <w:p w14:paraId="63600128">
      <w:pPr>
        <w:numPr>
          <w:ilvl w:val="0"/>
          <w:numId w:val="10"/>
        </w:numPr>
        <w:adjustRightInd w:val="0"/>
        <w:snapToGrid w:val="0"/>
        <w:spacing w:line="360" w:lineRule="auto"/>
        <w:ind w:left="0" w:firstLine="424" w:firstLineChars="177"/>
        <w:contextualSpacing/>
        <w:rPr>
          <w:rFonts w:eastAsia="方正仿宋_GB2312"/>
          <w:kern w:val="0"/>
          <w:sz w:val="24"/>
        </w:rPr>
      </w:pPr>
      <w:r>
        <w:rPr>
          <w:rFonts w:eastAsia="方正仿宋_GB2312"/>
          <w:kern w:val="0"/>
          <w:sz w:val="24"/>
        </w:rPr>
        <w:t>优化资源结构，降低原材料消耗量，提高产品成材率、可大幅度降低产品的碳足迹；加强节能工作，从技术及管理层面提升能源效率，减少能源投入，厂内可考虑实施节能改造，重点提高能源的利用率，从而减少能源的使用量；</w:t>
      </w:r>
    </w:p>
    <w:p w14:paraId="20991A23">
      <w:pPr>
        <w:numPr>
          <w:ilvl w:val="0"/>
          <w:numId w:val="10"/>
        </w:numPr>
        <w:adjustRightInd w:val="0"/>
        <w:snapToGrid w:val="0"/>
        <w:spacing w:line="360" w:lineRule="auto"/>
        <w:ind w:left="0" w:firstLine="424" w:firstLineChars="177"/>
        <w:contextualSpacing/>
        <w:rPr>
          <w:rFonts w:eastAsia="方正仿宋_GB2312"/>
          <w:kern w:val="0"/>
          <w:sz w:val="24"/>
        </w:rPr>
      </w:pPr>
      <w:r>
        <w:rPr>
          <w:rFonts w:eastAsia="方正仿宋_GB2312"/>
          <w:kern w:val="0"/>
          <w:sz w:val="24"/>
        </w:rPr>
        <w:t>可采用运输距离较近的原材料，同时优化生产工艺，在企业可行的条件下，降低物料消耗，也可以一定程度的减少产品的碳足迹；</w:t>
      </w:r>
    </w:p>
    <w:p w14:paraId="09DFF468">
      <w:pPr>
        <w:numPr>
          <w:ilvl w:val="0"/>
          <w:numId w:val="10"/>
        </w:numPr>
        <w:adjustRightInd w:val="0"/>
        <w:snapToGrid w:val="0"/>
        <w:spacing w:line="360" w:lineRule="auto"/>
        <w:ind w:left="0" w:firstLine="424" w:firstLineChars="177"/>
        <w:contextualSpacing/>
        <w:rPr>
          <w:rFonts w:eastAsia="方正仿宋_GB2312"/>
          <w:kern w:val="0"/>
          <w:sz w:val="24"/>
        </w:rPr>
      </w:pPr>
      <w:r>
        <w:rPr>
          <w:rFonts w:eastAsia="方正仿宋_GB2312"/>
          <w:kern w:val="0"/>
          <w:sz w:val="24"/>
        </w:rPr>
        <w:t>继续推进绿色低碳发展意识，坚定树立企业可持续发展原则，加强生命周期理念的宣传和实践。运用科学方法，加强产品碳足迹全过程中数据的积累和记录，定期对产品全生命周期的环境影响进行自查，以便企业内部开展相关对比分析，发现问题。在生态设计管理、组织、人员等方面进一步完善。</w:t>
      </w:r>
    </w:p>
    <w:p w14:paraId="5278EC5C">
      <w:pPr>
        <w:numPr>
          <w:ilvl w:val="0"/>
          <w:numId w:val="10"/>
        </w:numPr>
        <w:adjustRightInd w:val="0"/>
        <w:snapToGrid w:val="0"/>
        <w:spacing w:line="360" w:lineRule="auto"/>
        <w:ind w:left="0" w:firstLine="424" w:firstLineChars="177"/>
        <w:contextualSpacing/>
        <w:rPr>
          <w:rFonts w:eastAsia="方正仿宋_GB2312"/>
          <w:kern w:val="0"/>
          <w:sz w:val="24"/>
        </w:rPr>
      </w:pPr>
      <w:r>
        <w:rPr>
          <w:rFonts w:eastAsia="方正仿宋_GB2312"/>
          <w:kern w:val="0"/>
          <w:sz w:val="24"/>
        </w:rPr>
        <w:t>推进产业链的绿色设计发展，制定生态设计管理体制和生态设计管理制度，明确任务分工；构建支撑企业生态设计的核查体系；建立打造绿色供应链的相关制度，推动供应链协同改进。</w:t>
      </w:r>
      <w:bookmarkStart w:id="100" w:name="_Toc66457605"/>
      <w:bookmarkStart w:id="101" w:name="_Toc9988"/>
      <w:bookmarkStart w:id="102" w:name="_Toc40198815"/>
    </w:p>
    <w:p w14:paraId="69DE09DF">
      <w:pPr>
        <w:rPr>
          <w:rFonts w:eastAsia="方正仿宋_GB2312"/>
          <w:sz w:val="28"/>
          <w:szCs w:val="24"/>
        </w:rPr>
      </w:pPr>
      <w:r>
        <w:rPr>
          <w:rFonts w:eastAsia="方正仿宋_GB2312"/>
          <w:sz w:val="28"/>
          <w:szCs w:val="24"/>
        </w:rPr>
        <w:br w:type="page"/>
      </w:r>
    </w:p>
    <w:p w14:paraId="5D2B899B">
      <w:pPr>
        <w:pStyle w:val="2"/>
        <w:keepNext w:val="0"/>
        <w:keepLines w:val="0"/>
        <w:numPr>
          <w:ilvl w:val="0"/>
          <w:numId w:val="3"/>
        </w:numPr>
        <w:adjustRightInd w:val="0"/>
        <w:snapToGrid w:val="0"/>
        <w:spacing w:before="156" w:beforeLines="50" w:after="156" w:afterLines="50" w:line="400" w:lineRule="exact"/>
        <w:contextualSpacing/>
        <w:rPr>
          <w:rFonts w:eastAsia="方正仿宋_GB2312"/>
          <w:sz w:val="28"/>
          <w:szCs w:val="24"/>
        </w:rPr>
      </w:pPr>
      <w:bookmarkStart w:id="103" w:name="_Toc23453"/>
      <w:r>
        <w:rPr>
          <w:rFonts w:eastAsia="方正仿宋_GB2312"/>
          <w:sz w:val="28"/>
          <w:szCs w:val="24"/>
        </w:rPr>
        <w:t>不确定分析</w:t>
      </w:r>
      <w:bookmarkEnd w:id="100"/>
      <w:bookmarkEnd w:id="101"/>
      <w:bookmarkEnd w:id="102"/>
      <w:bookmarkEnd w:id="103"/>
    </w:p>
    <w:p w14:paraId="6A4AF2D9">
      <w:pPr>
        <w:adjustRightInd w:val="0"/>
        <w:snapToGrid w:val="0"/>
        <w:spacing w:line="400" w:lineRule="exact"/>
        <w:ind w:firstLine="480" w:firstLineChars="200"/>
        <w:contextualSpacing/>
        <w:rPr>
          <w:rFonts w:eastAsia="方正仿宋_GB2312"/>
          <w:kern w:val="0"/>
          <w:sz w:val="24"/>
        </w:rPr>
      </w:pPr>
      <w:r>
        <w:rPr>
          <w:rFonts w:eastAsia="方正仿宋_GB2312"/>
          <w:kern w:val="0"/>
          <w:sz w:val="24"/>
        </w:rPr>
        <w:t>不确定性的主要来源为初级数据存在测量误差和计算误差。减少不确定性的方法主要有：</w:t>
      </w:r>
    </w:p>
    <w:p w14:paraId="58534C1E">
      <w:pPr>
        <w:numPr>
          <w:ilvl w:val="0"/>
          <w:numId w:val="11"/>
        </w:numPr>
        <w:adjustRightInd w:val="0"/>
        <w:snapToGrid w:val="0"/>
        <w:spacing w:line="400" w:lineRule="exact"/>
        <w:ind w:hanging="554"/>
        <w:contextualSpacing/>
        <w:rPr>
          <w:rFonts w:eastAsia="方正仿宋_GB2312"/>
          <w:kern w:val="0"/>
          <w:sz w:val="24"/>
        </w:rPr>
      </w:pPr>
      <w:r>
        <w:rPr>
          <w:rFonts w:eastAsia="方正仿宋_GB2312"/>
          <w:kern w:val="0"/>
          <w:sz w:val="24"/>
        </w:rPr>
        <w:t>使用准确率较高的初级数据；</w:t>
      </w:r>
    </w:p>
    <w:p w14:paraId="0E9BFA36">
      <w:pPr>
        <w:numPr>
          <w:ilvl w:val="0"/>
          <w:numId w:val="11"/>
        </w:numPr>
        <w:adjustRightInd w:val="0"/>
        <w:snapToGrid w:val="0"/>
        <w:spacing w:line="400" w:lineRule="exact"/>
        <w:ind w:hanging="554"/>
        <w:contextualSpacing/>
        <w:rPr>
          <w:rFonts w:eastAsia="方正仿宋_GB2312"/>
          <w:kern w:val="0"/>
          <w:sz w:val="24"/>
        </w:rPr>
      </w:pPr>
      <w:r>
        <w:rPr>
          <w:rFonts w:eastAsia="方正仿宋_GB2312"/>
          <w:kern w:val="0"/>
          <w:sz w:val="24"/>
        </w:rPr>
        <w:t>对每一道工序都进行能源消耗的跟踪监测，提高初级数据的准确性。</w:t>
      </w:r>
    </w:p>
    <w:p w14:paraId="10DA9EE5">
      <w:pPr>
        <w:pStyle w:val="2"/>
        <w:keepNext w:val="0"/>
        <w:keepLines w:val="0"/>
        <w:numPr>
          <w:ilvl w:val="0"/>
          <w:numId w:val="3"/>
        </w:numPr>
        <w:adjustRightInd w:val="0"/>
        <w:snapToGrid w:val="0"/>
        <w:spacing w:before="156" w:beforeLines="50" w:after="156" w:afterLines="50" w:line="400" w:lineRule="exact"/>
        <w:contextualSpacing/>
        <w:rPr>
          <w:rFonts w:eastAsia="方正仿宋_GB2312"/>
          <w:color w:val="auto"/>
          <w:sz w:val="28"/>
          <w:szCs w:val="24"/>
        </w:rPr>
      </w:pPr>
      <w:bookmarkStart w:id="104" w:name="_Toc10956"/>
      <w:r>
        <w:rPr>
          <w:rFonts w:eastAsia="方正仿宋_GB2312"/>
          <w:sz w:val="28"/>
          <w:szCs w:val="24"/>
        </w:rPr>
        <w:t>评价结果</w:t>
      </w:r>
      <w:bookmarkEnd w:id="104"/>
    </w:p>
    <w:p w14:paraId="2E0E704A">
      <w:pPr>
        <w:spacing w:line="360" w:lineRule="auto"/>
        <w:ind w:firstLine="480" w:firstLineChars="200"/>
        <w:rPr>
          <w:rFonts w:eastAsia="方正仿宋_GB2312"/>
          <w:color w:val="auto"/>
          <w:sz w:val="24"/>
        </w:rPr>
      </w:pPr>
      <w:r>
        <w:rPr>
          <w:rFonts w:hint="eastAsia" w:eastAsia="方正仿宋_GB2312"/>
          <w:color w:val="auto"/>
          <w:kern w:val="0"/>
          <w:sz w:val="24"/>
          <w:szCs w:val="28"/>
        </w:rPr>
        <w:t>宿迁新亚科技有限公司</w:t>
      </w:r>
      <w:r>
        <w:rPr>
          <w:rFonts w:eastAsia="方正仿宋_GB2312"/>
          <w:color w:val="auto"/>
          <w:sz w:val="24"/>
        </w:rPr>
        <w:t>每生产1</w:t>
      </w:r>
      <w:r>
        <w:rPr>
          <w:rFonts w:hint="eastAsia" w:eastAsia="方正仿宋_GB2312"/>
          <w:color w:val="auto"/>
          <w:sz w:val="24"/>
          <w:lang w:val="en-US" w:eastAsia="zh-CN"/>
        </w:rPr>
        <w:t>kgN-甲基甲酰胺</w:t>
      </w:r>
      <w:r>
        <w:rPr>
          <w:rFonts w:hint="eastAsia" w:eastAsia="方正仿宋_GB2312"/>
          <w:color w:val="auto"/>
          <w:sz w:val="24"/>
        </w:rPr>
        <w:t>产品</w:t>
      </w:r>
      <w:r>
        <w:rPr>
          <w:rFonts w:eastAsia="方正仿宋_GB2312"/>
          <w:color w:val="auto"/>
          <w:sz w:val="24"/>
        </w:rPr>
        <w:t>产生</w:t>
      </w:r>
      <w:r>
        <w:rPr>
          <w:rFonts w:hint="eastAsia" w:eastAsia="方正仿宋_GB2312"/>
          <w:color w:val="auto"/>
          <w:sz w:val="24"/>
          <w:lang w:val="en-US" w:eastAsia="zh-CN"/>
        </w:rPr>
        <w:t>56.22</w:t>
      </w:r>
      <w:r>
        <w:rPr>
          <w:rFonts w:eastAsia="方正仿宋_GB2312"/>
          <w:color w:val="auto"/>
          <w:sz w:val="24"/>
        </w:rPr>
        <w:t>kgCO</w:t>
      </w:r>
      <w:r>
        <w:rPr>
          <w:rFonts w:eastAsia="方正仿宋_GB2312"/>
          <w:color w:val="auto"/>
          <w:sz w:val="24"/>
          <w:vertAlign w:val="subscript"/>
        </w:rPr>
        <w:t>2</w:t>
      </w:r>
      <w:r>
        <w:rPr>
          <w:rFonts w:eastAsia="方正仿宋_GB2312"/>
          <w:color w:val="auto"/>
          <w:sz w:val="24"/>
        </w:rPr>
        <w:t>e，</w:t>
      </w:r>
      <w:r>
        <w:rPr>
          <w:rFonts w:hint="eastAsia" w:eastAsia="方正仿宋_GB2312"/>
          <w:color w:val="auto"/>
          <w:sz w:val="24"/>
        </w:rPr>
        <w:t>原料获取对其碳足迹贡献最大，达到99%，其次为生产过程占比0.86%，原材料运输占0.13%，包装材料及包装运输生产过程占比0.02%</w:t>
      </w:r>
      <w:r>
        <w:rPr>
          <w:rFonts w:eastAsia="方正仿宋_GB2312"/>
          <w:color w:val="auto"/>
          <w:sz w:val="24"/>
        </w:rPr>
        <w:t>。企业可以通过降低原材料的消耗、</w:t>
      </w:r>
      <w:r>
        <w:rPr>
          <w:rFonts w:hint="eastAsia" w:eastAsia="方正仿宋_GB2312"/>
          <w:color w:val="auto"/>
          <w:sz w:val="24"/>
        </w:rPr>
        <w:t>采用运输距离较近的原材料和包装</w:t>
      </w:r>
      <w:r>
        <w:rPr>
          <w:rFonts w:eastAsia="方正仿宋_GB2312"/>
          <w:color w:val="auto"/>
          <w:sz w:val="24"/>
        </w:rPr>
        <w:t>，以达到产品的碳减排。</w:t>
      </w:r>
    </w:p>
    <w:p w14:paraId="66176825">
      <w:pPr>
        <w:pageBreakBefore/>
        <w:adjustRightInd w:val="0"/>
        <w:snapToGrid w:val="0"/>
        <w:spacing w:before="156" w:beforeLines="50" w:after="156" w:afterLines="50" w:line="400" w:lineRule="exact"/>
        <w:contextualSpacing/>
        <w:outlineLvl w:val="0"/>
        <w:rPr>
          <w:rFonts w:eastAsia="方正仿宋_GB2312"/>
          <w:b/>
          <w:bCs/>
          <w:kern w:val="44"/>
          <w:sz w:val="28"/>
        </w:rPr>
      </w:pPr>
      <w:bookmarkStart w:id="105" w:name="_Toc66457607"/>
      <w:bookmarkStart w:id="106" w:name="_Toc25365"/>
      <w:r>
        <w:rPr>
          <w:rFonts w:eastAsia="方正仿宋_GB2312"/>
          <w:b/>
          <w:bCs/>
          <w:kern w:val="44"/>
          <w:sz w:val="28"/>
        </w:rPr>
        <w:t>支持性文件清单</w:t>
      </w:r>
      <w:bookmarkEnd w:id="105"/>
      <w:bookmarkEnd w:id="106"/>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629"/>
      </w:tblGrid>
      <w:tr w14:paraId="1FD1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B0349FB">
            <w:pPr>
              <w:adjustRightInd w:val="0"/>
              <w:snapToGrid w:val="0"/>
              <w:spacing w:line="400" w:lineRule="exact"/>
              <w:contextualSpacing/>
              <w:jc w:val="center"/>
              <w:rPr>
                <w:rFonts w:eastAsia="方正仿宋_GB2312"/>
                <w:sz w:val="24"/>
              </w:rPr>
            </w:pPr>
            <w:r>
              <w:rPr>
                <w:rFonts w:eastAsia="方正仿宋_GB2312"/>
                <w:sz w:val="24"/>
              </w:rPr>
              <w:t>1</w:t>
            </w:r>
          </w:p>
        </w:tc>
        <w:tc>
          <w:tcPr>
            <w:tcW w:w="7629" w:type="dxa"/>
          </w:tcPr>
          <w:p w14:paraId="3839E34C">
            <w:pPr>
              <w:spacing w:line="360" w:lineRule="auto"/>
              <w:rPr>
                <w:rFonts w:eastAsia="方正仿宋_GB2312"/>
                <w:sz w:val="24"/>
              </w:rPr>
            </w:pPr>
            <w:r>
              <w:rPr>
                <w:rFonts w:eastAsia="方正仿宋_GB2312"/>
                <w:sz w:val="24"/>
              </w:rPr>
              <w:t>营业执照</w:t>
            </w:r>
          </w:p>
        </w:tc>
      </w:tr>
      <w:tr w14:paraId="647B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A215BAA">
            <w:pPr>
              <w:adjustRightInd w:val="0"/>
              <w:snapToGrid w:val="0"/>
              <w:spacing w:line="400" w:lineRule="exact"/>
              <w:contextualSpacing/>
              <w:jc w:val="center"/>
              <w:rPr>
                <w:rFonts w:eastAsia="方正仿宋_GB2312"/>
                <w:sz w:val="24"/>
              </w:rPr>
            </w:pPr>
            <w:r>
              <w:rPr>
                <w:rFonts w:eastAsia="方正仿宋_GB2312"/>
                <w:sz w:val="24"/>
              </w:rPr>
              <w:t>2</w:t>
            </w:r>
          </w:p>
        </w:tc>
        <w:tc>
          <w:tcPr>
            <w:tcW w:w="7629" w:type="dxa"/>
          </w:tcPr>
          <w:p w14:paraId="7CC674CD">
            <w:pPr>
              <w:spacing w:line="360" w:lineRule="auto"/>
              <w:rPr>
                <w:rFonts w:eastAsia="方正仿宋_GB2312"/>
                <w:sz w:val="24"/>
              </w:rPr>
            </w:pPr>
            <w:r>
              <w:rPr>
                <w:rFonts w:eastAsia="方正仿宋_GB2312"/>
                <w:sz w:val="24"/>
              </w:rPr>
              <w:t>企业简介</w:t>
            </w:r>
          </w:p>
        </w:tc>
      </w:tr>
      <w:tr w14:paraId="0089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E606F81">
            <w:pPr>
              <w:adjustRightInd w:val="0"/>
              <w:snapToGrid w:val="0"/>
              <w:spacing w:line="400" w:lineRule="exact"/>
              <w:contextualSpacing/>
              <w:jc w:val="center"/>
              <w:rPr>
                <w:rFonts w:eastAsia="方正仿宋_GB2312"/>
                <w:sz w:val="24"/>
              </w:rPr>
            </w:pPr>
            <w:r>
              <w:rPr>
                <w:rFonts w:eastAsia="方正仿宋_GB2312"/>
                <w:sz w:val="24"/>
              </w:rPr>
              <w:t>3</w:t>
            </w:r>
          </w:p>
        </w:tc>
        <w:tc>
          <w:tcPr>
            <w:tcW w:w="7629" w:type="dxa"/>
          </w:tcPr>
          <w:p w14:paraId="54A2B1BB">
            <w:pPr>
              <w:spacing w:line="360" w:lineRule="auto"/>
              <w:rPr>
                <w:rFonts w:eastAsia="方正仿宋_GB2312"/>
                <w:sz w:val="24"/>
              </w:rPr>
            </w:pPr>
            <w:r>
              <w:rPr>
                <w:rFonts w:eastAsia="方正仿宋_GB2312"/>
                <w:sz w:val="24"/>
              </w:rPr>
              <w:t>组织机构图</w:t>
            </w:r>
          </w:p>
        </w:tc>
      </w:tr>
      <w:tr w14:paraId="246A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AC96B1E">
            <w:pPr>
              <w:adjustRightInd w:val="0"/>
              <w:snapToGrid w:val="0"/>
              <w:spacing w:line="400" w:lineRule="exact"/>
              <w:contextualSpacing/>
              <w:jc w:val="center"/>
              <w:rPr>
                <w:rFonts w:eastAsia="方正仿宋_GB2312"/>
                <w:sz w:val="24"/>
              </w:rPr>
            </w:pPr>
            <w:r>
              <w:rPr>
                <w:rFonts w:eastAsia="方正仿宋_GB2312"/>
                <w:sz w:val="24"/>
              </w:rPr>
              <w:t>4</w:t>
            </w:r>
          </w:p>
        </w:tc>
        <w:tc>
          <w:tcPr>
            <w:tcW w:w="7629" w:type="dxa"/>
          </w:tcPr>
          <w:p w14:paraId="0C1F3618">
            <w:pPr>
              <w:spacing w:line="360" w:lineRule="auto"/>
              <w:rPr>
                <w:rFonts w:eastAsia="方正仿宋_GB2312"/>
                <w:sz w:val="24"/>
              </w:rPr>
            </w:pPr>
            <w:r>
              <w:rPr>
                <w:rFonts w:eastAsia="方正仿宋_GB2312"/>
                <w:sz w:val="24"/>
              </w:rPr>
              <w:t>生产工艺</w:t>
            </w:r>
          </w:p>
        </w:tc>
      </w:tr>
      <w:tr w14:paraId="4BCD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2CFBD3">
            <w:pPr>
              <w:adjustRightInd w:val="0"/>
              <w:snapToGrid w:val="0"/>
              <w:spacing w:line="400" w:lineRule="exact"/>
              <w:contextualSpacing/>
              <w:jc w:val="center"/>
              <w:rPr>
                <w:rFonts w:eastAsia="方正仿宋_GB2312"/>
                <w:sz w:val="24"/>
              </w:rPr>
            </w:pPr>
            <w:r>
              <w:rPr>
                <w:rFonts w:eastAsia="方正仿宋_GB2312"/>
                <w:sz w:val="24"/>
              </w:rPr>
              <w:t>5</w:t>
            </w:r>
          </w:p>
        </w:tc>
        <w:tc>
          <w:tcPr>
            <w:tcW w:w="7629" w:type="dxa"/>
          </w:tcPr>
          <w:p w14:paraId="19C5940D">
            <w:pPr>
              <w:spacing w:line="360" w:lineRule="auto"/>
              <w:rPr>
                <w:rFonts w:eastAsia="方正仿宋_GB2312"/>
                <w:sz w:val="24"/>
              </w:rPr>
            </w:pPr>
            <w:r>
              <w:rPr>
                <w:rFonts w:eastAsia="方正仿宋_GB2312"/>
                <w:sz w:val="24"/>
              </w:rPr>
              <w:t>产品原材料用量统计</w:t>
            </w:r>
          </w:p>
        </w:tc>
      </w:tr>
      <w:tr w14:paraId="77C9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34EBE2E">
            <w:pPr>
              <w:adjustRightInd w:val="0"/>
              <w:snapToGrid w:val="0"/>
              <w:spacing w:line="400" w:lineRule="exact"/>
              <w:contextualSpacing/>
              <w:jc w:val="center"/>
              <w:rPr>
                <w:rFonts w:eastAsia="方正仿宋_GB2312"/>
                <w:sz w:val="24"/>
              </w:rPr>
            </w:pPr>
            <w:r>
              <w:rPr>
                <w:rFonts w:eastAsia="方正仿宋_GB2312"/>
                <w:sz w:val="24"/>
              </w:rPr>
              <w:t>6</w:t>
            </w:r>
          </w:p>
        </w:tc>
        <w:tc>
          <w:tcPr>
            <w:tcW w:w="7629" w:type="dxa"/>
          </w:tcPr>
          <w:p w14:paraId="1EE2A468">
            <w:pPr>
              <w:spacing w:line="360" w:lineRule="auto"/>
              <w:rPr>
                <w:rFonts w:eastAsia="方正仿宋_GB2312"/>
                <w:sz w:val="24"/>
              </w:rPr>
            </w:pPr>
            <w:r>
              <w:rPr>
                <w:rFonts w:eastAsia="方正仿宋_GB2312"/>
                <w:sz w:val="24"/>
              </w:rPr>
              <w:t>原材料运输方式统计</w:t>
            </w:r>
          </w:p>
        </w:tc>
      </w:tr>
      <w:tr w14:paraId="0922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B30857D">
            <w:pPr>
              <w:adjustRightInd w:val="0"/>
              <w:snapToGrid w:val="0"/>
              <w:spacing w:line="400" w:lineRule="exact"/>
              <w:contextualSpacing/>
              <w:jc w:val="center"/>
              <w:rPr>
                <w:rFonts w:eastAsia="方正仿宋_GB2312"/>
                <w:sz w:val="24"/>
              </w:rPr>
            </w:pPr>
            <w:r>
              <w:rPr>
                <w:rFonts w:eastAsia="方正仿宋_GB2312"/>
                <w:sz w:val="24"/>
              </w:rPr>
              <w:t>7</w:t>
            </w:r>
          </w:p>
        </w:tc>
        <w:tc>
          <w:tcPr>
            <w:tcW w:w="7629" w:type="dxa"/>
          </w:tcPr>
          <w:p w14:paraId="2F7DD35E">
            <w:pPr>
              <w:spacing w:line="360" w:lineRule="auto"/>
              <w:rPr>
                <w:rFonts w:eastAsia="方正仿宋_GB2312"/>
                <w:sz w:val="24"/>
              </w:rPr>
            </w:pPr>
            <w:r>
              <w:rPr>
                <w:rFonts w:eastAsia="方正仿宋_GB2312"/>
                <w:sz w:val="24"/>
              </w:rPr>
              <w:t>生产过程统计</w:t>
            </w:r>
          </w:p>
        </w:tc>
      </w:tr>
      <w:tr w14:paraId="6F6D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F1B58AE">
            <w:pPr>
              <w:adjustRightInd w:val="0"/>
              <w:snapToGrid w:val="0"/>
              <w:spacing w:line="400" w:lineRule="exact"/>
              <w:contextualSpacing/>
              <w:jc w:val="center"/>
              <w:rPr>
                <w:rFonts w:eastAsia="方正仿宋_GB2312"/>
                <w:sz w:val="24"/>
              </w:rPr>
            </w:pPr>
            <w:r>
              <w:rPr>
                <w:rFonts w:eastAsia="方正仿宋_GB2312"/>
                <w:sz w:val="24"/>
              </w:rPr>
              <w:t>8</w:t>
            </w:r>
          </w:p>
        </w:tc>
        <w:tc>
          <w:tcPr>
            <w:tcW w:w="7629" w:type="dxa"/>
          </w:tcPr>
          <w:p w14:paraId="2725C7C1">
            <w:pPr>
              <w:spacing w:line="360" w:lineRule="auto"/>
              <w:rPr>
                <w:rFonts w:eastAsia="方正仿宋_GB2312"/>
                <w:sz w:val="24"/>
              </w:rPr>
            </w:pPr>
            <w:r>
              <w:rPr>
                <w:rFonts w:eastAsia="方正仿宋_GB2312"/>
                <w:sz w:val="24"/>
              </w:rPr>
              <w:t>产品包装及包装运输统计</w:t>
            </w:r>
          </w:p>
        </w:tc>
      </w:tr>
      <w:tr w14:paraId="5909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596A285">
            <w:pPr>
              <w:adjustRightInd w:val="0"/>
              <w:snapToGrid w:val="0"/>
              <w:spacing w:line="400" w:lineRule="exact"/>
              <w:contextualSpacing/>
              <w:jc w:val="center"/>
              <w:rPr>
                <w:rFonts w:eastAsia="方正仿宋_GB2312"/>
                <w:sz w:val="24"/>
              </w:rPr>
            </w:pPr>
            <w:r>
              <w:rPr>
                <w:rFonts w:eastAsia="方正仿宋_GB2312"/>
                <w:sz w:val="24"/>
              </w:rPr>
              <w:t>9</w:t>
            </w:r>
          </w:p>
        </w:tc>
        <w:tc>
          <w:tcPr>
            <w:tcW w:w="7629" w:type="dxa"/>
          </w:tcPr>
          <w:p w14:paraId="4EE5981D">
            <w:pPr>
              <w:spacing w:line="360" w:lineRule="auto"/>
              <w:rPr>
                <w:rFonts w:eastAsia="方正仿宋_GB2312"/>
                <w:sz w:val="24"/>
              </w:rPr>
            </w:pPr>
            <w:r>
              <w:rPr>
                <w:rFonts w:eastAsia="方正仿宋_GB2312"/>
                <w:sz w:val="24"/>
              </w:rPr>
              <w:t>企业主要耗能设备清单</w:t>
            </w:r>
          </w:p>
        </w:tc>
      </w:tr>
      <w:tr w14:paraId="619C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4B16E94">
            <w:pPr>
              <w:adjustRightInd w:val="0"/>
              <w:snapToGrid w:val="0"/>
              <w:spacing w:line="400" w:lineRule="exact"/>
              <w:contextualSpacing/>
              <w:jc w:val="center"/>
              <w:rPr>
                <w:rFonts w:eastAsia="方正仿宋_GB2312"/>
                <w:sz w:val="24"/>
              </w:rPr>
            </w:pPr>
            <w:r>
              <w:rPr>
                <w:rFonts w:eastAsia="方正仿宋_GB2312"/>
                <w:sz w:val="24"/>
              </w:rPr>
              <w:t>10</w:t>
            </w:r>
          </w:p>
        </w:tc>
        <w:tc>
          <w:tcPr>
            <w:tcW w:w="7629" w:type="dxa"/>
          </w:tcPr>
          <w:p w14:paraId="25EBC975">
            <w:pPr>
              <w:spacing w:line="360" w:lineRule="auto"/>
              <w:rPr>
                <w:rFonts w:eastAsia="方正仿宋_GB2312"/>
                <w:sz w:val="24"/>
              </w:rPr>
            </w:pPr>
            <w:r>
              <w:rPr>
                <w:rFonts w:eastAsia="方正仿宋_GB2312"/>
                <w:sz w:val="24"/>
              </w:rPr>
              <w:t>企业计量器具清单</w:t>
            </w:r>
          </w:p>
        </w:tc>
      </w:tr>
    </w:tbl>
    <w:p w14:paraId="21D8ECE2">
      <w:pPr>
        <w:spacing w:line="380" w:lineRule="exact"/>
        <w:rPr>
          <w:rFonts w:eastAsia="方正仿宋_GB2312"/>
          <w:b/>
          <w:sz w:val="24"/>
        </w:rPr>
      </w:pPr>
    </w:p>
    <w:sectPr>
      <w:pgSz w:w="11906" w:h="16838"/>
      <w:pgMar w:top="1440" w:right="1418" w:bottom="1440" w:left="1418" w:header="851" w:footer="737" w:gutter="284"/>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9885BDDB-0299-451A-BFFD-F011B8F1757A}"/>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embedRegular r:id="rId2" w:fontKey="{DF2276E9-8F05-4A8D-B300-0B4B12B8F675}"/>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embedRegular r:id="rId3" w:fontKey="{B8B765F9-7D9F-4C60-AF61-F0126D06575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755B">
    <w:pPr>
      <w:pStyle w:val="12"/>
      <w:jc w:val="center"/>
    </w:pPr>
    <w:r>
      <w:fldChar w:fldCharType="begin"/>
    </w:r>
    <w:r>
      <w:instrText xml:space="preserve">PAGE   \* MERGEFORMAT</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4852">
    <w:pPr>
      <w:pStyle w:val="12"/>
      <w:jc w:val="center"/>
    </w:pPr>
    <w:r>
      <w:fldChar w:fldCharType="begin"/>
    </w:r>
    <w:r>
      <w:instrText xml:space="preserve">PAGE   \* MERGEFORMAT</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20185"/>
      <w:docPartObj>
        <w:docPartGallery w:val="autotext"/>
      </w:docPartObj>
    </w:sdtPr>
    <w:sdtContent>
      <w:p w14:paraId="4E65AA8C">
        <w:pPr>
          <w:pStyle w:val="12"/>
          <w:jc w:val="center"/>
        </w:pPr>
        <w:r>
          <w:fldChar w:fldCharType="begin"/>
        </w:r>
        <w:r>
          <w:instrText xml:space="preserve">PAGE   \* MERGEFORMAT</w:instrText>
        </w:r>
        <w:r>
          <w:fldChar w:fldCharType="separate"/>
        </w:r>
        <w:r>
          <w:t>2</w:t>
        </w:r>
        <w:r>
          <w:fldChar w:fldCharType="end"/>
        </w:r>
      </w:p>
    </w:sdtContent>
  </w:sdt>
  <w:p w14:paraId="1DF35FB8">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969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D6D"/>
    <w:multiLevelType w:val="multilevel"/>
    <w:tmpl w:val="02C27D6D"/>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BB351BE"/>
    <w:multiLevelType w:val="multilevel"/>
    <w:tmpl w:val="1BB351B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21FA1C1B"/>
    <w:multiLevelType w:val="multilevel"/>
    <w:tmpl w:val="21FA1C1B"/>
    <w:lvl w:ilvl="0" w:tentative="0">
      <w:start w:val="1"/>
      <w:numFmt w:val="bullet"/>
      <w:lvlText w:val=""/>
      <w:lvlJc w:val="left"/>
      <w:pPr>
        <w:ind w:left="0" w:firstLine="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
    <w:nsid w:val="272A1DBF"/>
    <w:multiLevelType w:val="multilevel"/>
    <w:tmpl w:val="272A1DB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3618059F"/>
    <w:multiLevelType w:val="multilevel"/>
    <w:tmpl w:val="3618059F"/>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1686417"/>
    <w:multiLevelType w:val="multilevel"/>
    <w:tmpl w:val="41686417"/>
    <w:lvl w:ilvl="0" w:tentative="0">
      <w:start w:val="1"/>
      <w:numFmt w:val="decimal"/>
      <w:lvlText w:val="%1）"/>
      <w:lvlJc w:val="left"/>
      <w:pPr>
        <w:ind w:left="980" w:hanging="420"/>
      </w:pPr>
      <w:rPr>
        <w:rFonts w:hint="default"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6612B3E"/>
    <w:multiLevelType w:val="multilevel"/>
    <w:tmpl w:val="46612B3E"/>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71F3406"/>
    <w:multiLevelType w:val="multilevel"/>
    <w:tmpl w:val="471F3406"/>
    <w:lvl w:ilvl="0" w:tentative="0">
      <w:start w:val="1"/>
      <w:numFmt w:val="decimal"/>
      <w:lvlText w:val="%1）"/>
      <w:lvlJc w:val="left"/>
      <w:pPr>
        <w:ind w:left="980" w:hanging="420"/>
      </w:pPr>
      <w:rPr>
        <w:rFonts w:hint="default"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49CC5516"/>
    <w:multiLevelType w:val="multilevel"/>
    <w:tmpl w:val="49CC5516"/>
    <w:lvl w:ilvl="0" w:tentative="0">
      <w:start w:val="1"/>
      <w:numFmt w:val="bullet"/>
      <w:lvlText w:val="×"/>
      <w:lvlJc w:val="left"/>
      <w:pPr>
        <w:ind w:left="0" w:firstLine="0"/>
      </w:pPr>
      <w:rPr>
        <w:rFonts w:hint="default" w:ascii="Times New Roman" w:hAnsi="Times New Roman" w:cs="Times New Roman"/>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9">
    <w:nsid w:val="562633BE"/>
    <w:multiLevelType w:val="singleLevel"/>
    <w:tmpl w:val="562633BE"/>
    <w:lvl w:ilvl="0" w:tentative="0">
      <w:start w:val="1"/>
      <w:numFmt w:val="decimal"/>
      <w:suff w:val="nothing"/>
      <w:lvlText w:val="%1）"/>
      <w:lvlJc w:val="left"/>
      <w:rPr>
        <w:rFonts w:cs="Times New Roman"/>
      </w:rPr>
    </w:lvl>
  </w:abstractNum>
  <w:abstractNum w:abstractNumId="10">
    <w:nsid w:val="5D1B0E27"/>
    <w:multiLevelType w:val="multilevel"/>
    <w:tmpl w:val="5D1B0E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9"/>
  </w:num>
  <w:num w:numId="3">
    <w:abstractNumId w:val="3"/>
  </w:num>
  <w:num w:numId="4">
    <w:abstractNumId w:val="2"/>
  </w:num>
  <w:num w:numId="5">
    <w:abstractNumId w:val="8"/>
  </w:num>
  <w:num w:numId="6">
    <w:abstractNumId w:val="1"/>
  </w:num>
  <w:num w:numId="7">
    <w:abstractNumId w:val="10"/>
  </w:num>
  <w:num w:numId="8">
    <w:abstractNumId w:val="4"/>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91"/>
    <w:rsid w:val="000004AD"/>
    <w:rsid w:val="00001606"/>
    <w:rsid w:val="00002332"/>
    <w:rsid w:val="00002750"/>
    <w:rsid w:val="00006DEA"/>
    <w:rsid w:val="00010F06"/>
    <w:rsid w:val="00015365"/>
    <w:rsid w:val="00017046"/>
    <w:rsid w:val="00017271"/>
    <w:rsid w:val="00022D28"/>
    <w:rsid w:val="0003056D"/>
    <w:rsid w:val="00032CF2"/>
    <w:rsid w:val="000347F3"/>
    <w:rsid w:val="00040D9A"/>
    <w:rsid w:val="00041978"/>
    <w:rsid w:val="000425FA"/>
    <w:rsid w:val="00043377"/>
    <w:rsid w:val="00043B45"/>
    <w:rsid w:val="000463AF"/>
    <w:rsid w:val="00047E14"/>
    <w:rsid w:val="0005230A"/>
    <w:rsid w:val="00053020"/>
    <w:rsid w:val="000538E7"/>
    <w:rsid w:val="00055718"/>
    <w:rsid w:val="00057780"/>
    <w:rsid w:val="0005787E"/>
    <w:rsid w:val="000617B9"/>
    <w:rsid w:val="0006217C"/>
    <w:rsid w:val="00070B7D"/>
    <w:rsid w:val="000710F4"/>
    <w:rsid w:val="00071D66"/>
    <w:rsid w:val="000736EA"/>
    <w:rsid w:val="00073CA2"/>
    <w:rsid w:val="0007465F"/>
    <w:rsid w:val="0007484F"/>
    <w:rsid w:val="000765D2"/>
    <w:rsid w:val="00077359"/>
    <w:rsid w:val="0007775F"/>
    <w:rsid w:val="00084329"/>
    <w:rsid w:val="00085EF2"/>
    <w:rsid w:val="00086D24"/>
    <w:rsid w:val="00093E37"/>
    <w:rsid w:val="000A11D4"/>
    <w:rsid w:val="000A41B3"/>
    <w:rsid w:val="000A59EB"/>
    <w:rsid w:val="000A63DD"/>
    <w:rsid w:val="000A7513"/>
    <w:rsid w:val="000B0967"/>
    <w:rsid w:val="000B1318"/>
    <w:rsid w:val="000B1778"/>
    <w:rsid w:val="000B2B2D"/>
    <w:rsid w:val="000B3FB1"/>
    <w:rsid w:val="000B7238"/>
    <w:rsid w:val="000C150E"/>
    <w:rsid w:val="000C51AA"/>
    <w:rsid w:val="000C51E9"/>
    <w:rsid w:val="000D50AE"/>
    <w:rsid w:val="000D5A63"/>
    <w:rsid w:val="000E04E5"/>
    <w:rsid w:val="000E223C"/>
    <w:rsid w:val="000E3DFC"/>
    <w:rsid w:val="000E3FAB"/>
    <w:rsid w:val="000E70EB"/>
    <w:rsid w:val="000E7A40"/>
    <w:rsid w:val="000F0B83"/>
    <w:rsid w:val="000F3B6D"/>
    <w:rsid w:val="000F4B19"/>
    <w:rsid w:val="000F6570"/>
    <w:rsid w:val="000F6957"/>
    <w:rsid w:val="000F6F29"/>
    <w:rsid w:val="00105D37"/>
    <w:rsid w:val="001101F0"/>
    <w:rsid w:val="00110491"/>
    <w:rsid w:val="0011260D"/>
    <w:rsid w:val="00114036"/>
    <w:rsid w:val="001157C1"/>
    <w:rsid w:val="00117896"/>
    <w:rsid w:val="00123354"/>
    <w:rsid w:val="00124CE3"/>
    <w:rsid w:val="00132195"/>
    <w:rsid w:val="00136A41"/>
    <w:rsid w:val="00136AF1"/>
    <w:rsid w:val="00137054"/>
    <w:rsid w:val="0014075E"/>
    <w:rsid w:val="00145935"/>
    <w:rsid w:val="001461DA"/>
    <w:rsid w:val="0014794B"/>
    <w:rsid w:val="001516F5"/>
    <w:rsid w:val="00151E62"/>
    <w:rsid w:val="00154B92"/>
    <w:rsid w:val="0015528C"/>
    <w:rsid w:val="001568C7"/>
    <w:rsid w:val="001611DE"/>
    <w:rsid w:val="00164699"/>
    <w:rsid w:val="001673C2"/>
    <w:rsid w:val="001726C5"/>
    <w:rsid w:val="001727A7"/>
    <w:rsid w:val="00177A2A"/>
    <w:rsid w:val="00177FA5"/>
    <w:rsid w:val="0018060D"/>
    <w:rsid w:val="001813D2"/>
    <w:rsid w:val="0018157C"/>
    <w:rsid w:val="001826F2"/>
    <w:rsid w:val="00184EAB"/>
    <w:rsid w:val="00191EA5"/>
    <w:rsid w:val="001A057B"/>
    <w:rsid w:val="001A1AE3"/>
    <w:rsid w:val="001A35E1"/>
    <w:rsid w:val="001A3D75"/>
    <w:rsid w:val="001A45AA"/>
    <w:rsid w:val="001A757C"/>
    <w:rsid w:val="001B21D5"/>
    <w:rsid w:val="001B49BC"/>
    <w:rsid w:val="001B6E11"/>
    <w:rsid w:val="001B7B97"/>
    <w:rsid w:val="001C07D8"/>
    <w:rsid w:val="001C193C"/>
    <w:rsid w:val="001C23EA"/>
    <w:rsid w:val="001C2AAE"/>
    <w:rsid w:val="001C2CCD"/>
    <w:rsid w:val="001C3DC6"/>
    <w:rsid w:val="001C4374"/>
    <w:rsid w:val="001C54BA"/>
    <w:rsid w:val="001D3057"/>
    <w:rsid w:val="001D4D3A"/>
    <w:rsid w:val="001E024A"/>
    <w:rsid w:val="001F126F"/>
    <w:rsid w:val="001F3A1B"/>
    <w:rsid w:val="001F413E"/>
    <w:rsid w:val="00200761"/>
    <w:rsid w:val="00200E8A"/>
    <w:rsid w:val="00201663"/>
    <w:rsid w:val="00203453"/>
    <w:rsid w:val="002101A0"/>
    <w:rsid w:val="00210D2D"/>
    <w:rsid w:val="002134EB"/>
    <w:rsid w:val="00213DFC"/>
    <w:rsid w:val="0021631D"/>
    <w:rsid w:val="0021645B"/>
    <w:rsid w:val="002208B0"/>
    <w:rsid w:val="00220FC0"/>
    <w:rsid w:val="002214C1"/>
    <w:rsid w:val="00221A23"/>
    <w:rsid w:val="0022238E"/>
    <w:rsid w:val="00225443"/>
    <w:rsid w:val="00237D80"/>
    <w:rsid w:val="0024313B"/>
    <w:rsid w:val="0024333B"/>
    <w:rsid w:val="00244488"/>
    <w:rsid w:val="00244A7C"/>
    <w:rsid w:val="0025298F"/>
    <w:rsid w:val="00253883"/>
    <w:rsid w:val="00255071"/>
    <w:rsid w:val="00257161"/>
    <w:rsid w:val="002575DA"/>
    <w:rsid w:val="00266246"/>
    <w:rsid w:val="00266B99"/>
    <w:rsid w:val="0026730A"/>
    <w:rsid w:val="002677E9"/>
    <w:rsid w:val="00270A9B"/>
    <w:rsid w:val="002752DC"/>
    <w:rsid w:val="00282134"/>
    <w:rsid w:val="00282178"/>
    <w:rsid w:val="0028230F"/>
    <w:rsid w:val="002826EE"/>
    <w:rsid w:val="0028297D"/>
    <w:rsid w:val="00282E67"/>
    <w:rsid w:val="002848B2"/>
    <w:rsid w:val="00284E97"/>
    <w:rsid w:val="002871F3"/>
    <w:rsid w:val="0028778E"/>
    <w:rsid w:val="002905C7"/>
    <w:rsid w:val="00292529"/>
    <w:rsid w:val="00293D9E"/>
    <w:rsid w:val="00294584"/>
    <w:rsid w:val="002969E2"/>
    <w:rsid w:val="00296CB8"/>
    <w:rsid w:val="002A14C4"/>
    <w:rsid w:val="002A2F33"/>
    <w:rsid w:val="002A5F69"/>
    <w:rsid w:val="002A60BB"/>
    <w:rsid w:val="002A68BB"/>
    <w:rsid w:val="002A6B2B"/>
    <w:rsid w:val="002B00B6"/>
    <w:rsid w:val="002B2C1A"/>
    <w:rsid w:val="002B76B2"/>
    <w:rsid w:val="002C3E07"/>
    <w:rsid w:val="002C4365"/>
    <w:rsid w:val="002C6B6D"/>
    <w:rsid w:val="002C7030"/>
    <w:rsid w:val="002D3BA4"/>
    <w:rsid w:val="002D5A71"/>
    <w:rsid w:val="002E1090"/>
    <w:rsid w:val="002E1152"/>
    <w:rsid w:val="002E23A8"/>
    <w:rsid w:val="002E47AD"/>
    <w:rsid w:val="002F1561"/>
    <w:rsid w:val="002F1C45"/>
    <w:rsid w:val="002F2E51"/>
    <w:rsid w:val="002F370D"/>
    <w:rsid w:val="002F725E"/>
    <w:rsid w:val="00301B68"/>
    <w:rsid w:val="00305AEA"/>
    <w:rsid w:val="0030602B"/>
    <w:rsid w:val="003065CB"/>
    <w:rsid w:val="00306974"/>
    <w:rsid w:val="0031122B"/>
    <w:rsid w:val="003117C9"/>
    <w:rsid w:val="00313E91"/>
    <w:rsid w:val="00315CF4"/>
    <w:rsid w:val="00317371"/>
    <w:rsid w:val="00317E02"/>
    <w:rsid w:val="003254DB"/>
    <w:rsid w:val="00326B46"/>
    <w:rsid w:val="00334B78"/>
    <w:rsid w:val="003439F7"/>
    <w:rsid w:val="00343A68"/>
    <w:rsid w:val="003446FE"/>
    <w:rsid w:val="00345713"/>
    <w:rsid w:val="003530B4"/>
    <w:rsid w:val="00355D9E"/>
    <w:rsid w:val="003610F3"/>
    <w:rsid w:val="003626C6"/>
    <w:rsid w:val="0036514B"/>
    <w:rsid w:val="00365A55"/>
    <w:rsid w:val="0036658C"/>
    <w:rsid w:val="003700C8"/>
    <w:rsid w:val="00374771"/>
    <w:rsid w:val="00375748"/>
    <w:rsid w:val="00381041"/>
    <w:rsid w:val="00381570"/>
    <w:rsid w:val="003840A7"/>
    <w:rsid w:val="00387283"/>
    <w:rsid w:val="0039066C"/>
    <w:rsid w:val="0039154C"/>
    <w:rsid w:val="00392AD7"/>
    <w:rsid w:val="003A448D"/>
    <w:rsid w:val="003A52EC"/>
    <w:rsid w:val="003A5A60"/>
    <w:rsid w:val="003B1603"/>
    <w:rsid w:val="003B3EC9"/>
    <w:rsid w:val="003B6B2F"/>
    <w:rsid w:val="003C0C04"/>
    <w:rsid w:val="003C222B"/>
    <w:rsid w:val="003C3FAA"/>
    <w:rsid w:val="003C748B"/>
    <w:rsid w:val="003D0DE9"/>
    <w:rsid w:val="003D7344"/>
    <w:rsid w:val="003E1994"/>
    <w:rsid w:val="003E4FA9"/>
    <w:rsid w:val="003E6191"/>
    <w:rsid w:val="003F0DB9"/>
    <w:rsid w:val="003F116E"/>
    <w:rsid w:val="003F2ABA"/>
    <w:rsid w:val="003F4948"/>
    <w:rsid w:val="003F4C34"/>
    <w:rsid w:val="00400AD8"/>
    <w:rsid w:val="00400E27"/>
    <w:rsid w:val="00404329"/>
    <w:rsid w:val="00406463"/>
    <w:rsid w:val="00415307"/>
    <w:rsid w:val="004156E1"/>
    <w:rsid w:val="00421E57"/>
    <w:rsid w:val="00423717"/>
    <w:rsid w:val="004238D5"/>
    <w:rsid w:val="00424715"/>
    <w:rsid w:val="00425CE6"/>
    <w:rsid w:val="00430692"/>
    <w:rsid w:val="00433155"/>
    <w:rsid w:val="00433E24"/>
    <w:rsid w:val="004341D6"/>
    <w:rsid w:val="00435B63"/>
    <w:rsid w:val="004360E6"/>
    <w:rsid w:val="00436983"/>
    <w:rsid w:val="00437CEE"/>
    <w:rsid w:val="0044129E"/>
    <w:rsid w:val="00443017"/>
    <w:rsid w:val="0044495E"/>
    <w:rsid w:val="00444C8A"/>
    <w:rsid w:val="00445135"/>
    <w:rsid w:val="00446112"/>
    <w:rsid w:val="00451253"/>
    <w:rsid w:val="00454C63"/>
    <w:rsid w:val="00455111"/>
    <w:rsid w:val="0045621C"/>
    <w:rsid w:val="0045754B"/>
    <w:rsid w:val="004577B3"/>
    <w:rsid w:val="004615D2"/>
    <w:rsid w:val="004673C5"/>
    <w:rsid w:val="00471298"/>
    <w:rsid w:val="00473604"/>
    <w:rsid w:val="00476BE5"/>
    <w:rsid w:val="0048055B"/>
    <w:rsid w:val="00480E41"/>
    <w:rsid w:val="00481C7E"/>
    <w:rsid w:val="00484A7B"/>
    <w:rsid w:val="00486F0A"/>
    <w:rsid w:val="00493994"/>
    <w:rsid w:val="004952A9"/>
    <w:rsid w:val="00497EB5"/>
    <w:rsid w:val="004B00D7"/>
    <w:rsid w:val="004B0325"/>
    <w:rsid w:val="004B259A"/>
    <w:rsid w:val="004B479B"/>
    <w:rsid w:val="004C43BD"/>
    <w:rsid w:val="004D1B59"/>
    <w:rsid w:val="004D3231"/>
    <w:rsid w:val="004D4490"/>
    <w:rsid w:val="004D55E1"/>
    <w:rsid w:val="004D6D6D"/>
    <w:rsid w:val="004D7DC4"/>
    <w:rsid w:val="004D7EC0"/>
    <w:rsid w:val="004D7FA0"/>
    <w:rsid w:val="004E0351"/>
    <w:rsid w:val="004E677B"/>
    <w:rsid w:val="004F014D"/>
    <w:rsid w:val="004F43C5"/>
    <w:rsid w:val="004F71E0"/>
    <w:rsid w:val="005009F5"/>
    <w:rsid w:val="00501524"/>
    <w:rsid w:val="00505F4F"/>
    <w:rsid w:val="0050754C"/>
    <w:rsid w:val="00507B26"/>
    <w:rsid w:val="00510671"/>
    <w:rsid w:val="005151F2"/>
    <w:rsid w:val="00515BA8"/>
    <w:rsid w:val="00517F87"/>
    <w:rsid w:val="005217B5"/>
    <w:rsid w:val="005240C8"/>
    <w:rsid w:val="00525575"/>
    <w:rsid w:val="00525F07"/>
    <w:rsid w:val="00530606"/>
    <w:rsid w:val="00531A0C"/>
    <w:rsid w:val="00532507"/>
    <w:rsid w:val="00532D3D"/>
    <w:rsid w:val="005346D1"/>
    <w:rsid w:val="0054014B"/>
    <w:rsid w:val="00540ED3"/>
    <w:rsid w:val="00541410"/>
    <w:rsid w:val="005417CA"/>
    <w:rsid w:val="005429DB"/>
    <w:rsid w:val="00542A6A"/>
    <w:rsid w:val="005434F8"/>
    <w:rsid w:val="00545720"/>
    <w:rsid w:val="005501A6"/>
    <w:rsid w:val="00552B5F"/>
    <w:rsid w:val="00552C3E"/>
    <w:rsid w:val="00556271"/>
    <w:rsid w:val="00556FC2"/>
    <w:rsid w:val="00557747"/>
    <w:rsid w:val="00557C01"/>
    <w:rsid w:val="00560192"/>
    <w:rsid w:val="00560474"/>
    <w:rsid w:val="005606F1"/>
    <w:rsid w:val="005630E1"/>
    <w:rsid w:val="00563F3E"/>
    <w:rsid w:val="0056467E"/>
    <w:rsid w:val="00565B0C"/>
    <w:rsid w:val="0056697B"/>
    <w:rsid w:val="005712B2"/>
    <w:rsid w:val="00573744"/>
    <w:rsid w:val="00573945"/>
    <w:rsid w:val="0057482C"/>
    <w:rsid w:val="005752EF"/>
    <w:rsid w:val="00576C54"/>
    <w:rsid w:val="00580006"/>
    <w:rsid w:val="00583FA7"/>
    <w:rsid w:val="005878F4"/>
    <w:rsid w:val="005936DE"/>
    <w:rsid w:val="005954E5"/>
    <w:rsid w:val="005A761C"/>
    <w:rsid w:val="005B3CB5"/>
    <w:rsid w:val="005B4223"/>
    <w:rsid w:val="005B4648"/>
    <w:rsid w:val="005B4F33"/>
    <w:rsid w:val="005B5457"/>
    <w:rsid w:val="005B63DD"/>
    <w:rsid w:val="005B7583"/>
    <w:rsid w:val="005B76D0"/>
    <w:rsid w:val="005C41D5"/>
    <w:rsid w:val="005C4666"/>
    <w:rsid w:val="005C5020"/>
    <w:rsid w:val="005C74A0"/>
    <w:rsid w:val="005D29C7"/>
    <w:rsid w:val="005D4279"/>
    <w:rsid w:val="005E0D9F"/>
    <w:rsid w:val="005E2B85"/>
    <w:rsid w:val="005F4A8B"/>
    <w:rsid w:val="005F5411"/>
    <w:rsid w:val="005F5C7E"/>
    <w:rsid w:val="0060373E"/>
    <w:rsid w:val="00604105"/>
    <w:rsid w:val="00604427"/>
    <w:rsid w:val="006058AB"/>
    <w:rsid w:val="00607144"/>
    <w:rsid w:val="00611DA9"/>
    <w:rsid w:val="00616ECE"/>
    <w:rsid w:val="00617A7A"/>
    <w:rsid w:val="00632BAD"/>
    <w:rsid w:val="00633FC4"/>
    <w:rsid w:val="006345B2"/>
    <w:rsid w:val="0063464E"/>
    <w:rsid w:val="00635BF4"/>
    <w:rsid w:val="00644303"/>
    <w:rsid w:val="006456B8"/>
    <w:rsid w:val="00646F43"/>
    <w:rsid w:val="006502E3"/>
    <w:rsid w:val="00651874"/>
    <w:rsid w:val="00652C28"/>
    <w:rsid w:val="0065583E"/>
    <w:rsid w:val="00661016"/>
    <w:rsid w:val="00662F13"/>
    <w:rsid w:val="006641B1"/>
    <w:rsid w:val="00664D0A"/>
    <w:rsid w:val="006654D9"/>
    <w:rsid w:val="006744BA"/>
    <w:rsid w:val="006764F7"/>
    <w:rsid w:val="00680F9B"/>
    <w:rsid w:val="006834FE"/>
    <w:rsid w:val="00683529"/>
    <w:rsid w:val="00683997"/>
    <w:rsid w:val="0068710F"/>
    <w:rsid w:val="00691C11"/>
    <w:rsid w:val="00692667"/>
    <w:rsid w:val="00696505"/>
    <w:rsid w:val="006971F3"/>
    <w:rsid w:val="00697BCD"/>
    <w:rsid w:val="00697FDD"/>
    <w:rsid w:val="006A1D9D"/>
    <w:rsid w:val="006A51B2"/>
    <w:rsid w:val="006A56A0"/>
    <w:rsid w:val="006A6E4F"/>
    <w:rsid w:val="006A7A1D"/>
    <w:rsid w:val="006B2257"/>
    <w:rsid w:val="006B3BB4"/>
    <w:rsid w:val="006B4D75"/>
    <w:rsid w:val="006B4E86"/>
    <w:rsid w:val="006B50CA"/>
    <w:rsid w:val="006B6CDF"/>
    <w:rsid w:val="006B7ADC"/>
    <w:rsid w:val="006C407D"/>
    <w:rsid w:val="006C4C06"/>
    <w:rsid w:val="006C5623"/>
    <w:rsid w:val="006C60E2"/>
    <w:rsid w:val="006D28DB"/>
    <w:rsid w:val="006D67FC"/>
    <w:rsid w:val="006E2098"/>
    <w:rsid w:val="006E5FBC"/>
    <w:rsid w:val="006E6B28"/>
    <w:rsid w:val="006E6E4A"/>
    <w:rsid w:val="006F1566"/>
    <w:rsid w:val="006F1695"/>
    <w:rsid w:val="006F1962"/>
    <w:rsid w:val="006F2A6B"/>
    <w:rsid w:val="007015D3"/>
    <w:rsid w:val="0070661E"/>
    <w:rsid w:val="00707344"/>
    <w:rsid w:val="00710363"/>
    <w:rsid w:val="007103B1"/>
    <w:rsid w:val="00712B56"/>
    <w:rsid w:val="00713A5B"/>
    <w:rsid w:val="00714B54"/>
    <w:rsid w:val="007150C6"/>
    <w:rsid w:val="00723865"/>
    <w:rsid w:val="00723AF3"/>
    <w:rsid w:val="00724472"/>
    <w:rsid w:val="00733FC4"/>
    <w:rsid w:val="00736442"/>
    <w:rsid w:val="00736944"/>
    <w:rsid w:val="00737535"/>
    <w:rsid w:val="007409A1"/>
    <w:rsid w:val="007417D3"/>
    <w:rsid w:val="00744757"/>
    <w:rsid w:val="00745F9D"/>
    <w:rsid w:val="0074702B"/>
    <w:rsid w:val="00747C67"/>
    <w:rsid w:val="007505A1"/>
    <w:rsid w:val="00754315"/>
    <w:rsid w:val="007562F1"/>
    <w:rsid w:val="00760355"/>
    <w:rsid w:val="0076344E"/>
    <w:rsid w:val="0077723F"/>
    <w:rsid w:val="00781341"/>
    <w:rsid w:val="00781FAC"/>
    <w:rsid w:val="00784A8A"/>
    <w:rsid w:val="0078510F"/>
    <w:rsid w:val="00790FA0"/>
    <w:rsid w:val="00792886"/>
    <w:rsid w:val="00794BD9"/>
    <w:rsid w:val="00794CC9"/>
    <w:rsid w:val="007A0CB9"/>
    <w:rsid w:val="007A2EAD"/>
    <w:rsid w:val="007A3014"/>
    <w:rsid w:val="007A3132"/>
    <w:rsid w:val="007A4CB7"/>
    <w:rsid w:val="007A59BB"/>
    <w:rsid w:val="007B296C"/>
    <w:rsid w:val="007B4596"/>
    <w:rsid w:val="007B485B"/>
    <w:rsid w:val="007B4C8C"/>
    <w:rsid w:val="007C0015"/>
    <w:rsid w:val="007C0488"/>
    <w:rsid w:val="007C116A"/>
    <w:rsid w:val="007C2864"/>
    <w:rsid w:val="007D3562"/>
    <w:rsid w:val="007D6FCA"/>
    <w:rsid w:val="007E4977"/>
    <w:rsid w:val="007E4CF7"/>
    <w:rsid w:val="007E6F35"/>
    <w:rsid w:val="007F11CD"/>
    <w:rsid w:val="008021AF"/>
    <w:rsid w:val="00803A91"/>
    <w:rsid w:val="0080577B"/>
    <w:rsid w:val="00805CFD"/>
    <w:rsid w:val="00813266"/>
    <w:rsid w:val="00813917"/>
    <w:rsid w:val="008149D9"/>
    <w:rsid w:val="00823B23"/>
    <w:rsid w:val="00823F68"/>
    <w:rsid w:val="0082454C"/>
    <w:rsid w:val="00824B14"/>
    <w:rsid w:val="0083195D"/>
    <w:rsid w:val="00833666"/>
    <w:rsid w:val="00837876"/>
    <w:rsid w:val="00840314"/>
    <w:rsid w:val="00846784"/>
    <w:rsid w:val="0084744F"/>
    <w:rsid w:val="00852490"/>
    <w:rsid w:val="00855B93"/>
    <w:rsid w:val="00855FED"/>
    <w:rsid w:val="00857E85"/>
    <w:rsid w:val="00864C6C"/>
    <w:rsid w:val="00865EFA"/>
    <w:rsid w:val="0086773E"/>
    <w:rsid w:val="00870EAB"/>
    <w:rsid w:val="00871193"/>
    <w:rsid w:val="0087693E"/>
    <w:rsid w:val="00877A38"/>
    <w:rsid w:val="008813BB"/>
    <w:rsid w:val="00882484"/>
    <w:rsid w:val="00884ED7"/>
    <w:rsid w:val="00886E11"/>
    <w:rsid w:val="0089060E"/>
    <w:rsid w:val="00890938"/>
    <w:rsid w:val="0089104F"/>
    <w:rsid w:val="008932CC"/>
    <w:rsid w:val="00895DFA"/>
    <w:rsid w:val="00896499"/>
    <w:rsid w:val="0089759F"/>
    <w:rsid w:val="008A058E"/>
    <w:rsid w:val="008A05AF"/>
    <w:rsid w:val="008A5411"/>
    <w:rsid w:val="008A67B2"/>
    <w:rsid w:val="008A75E7"/>
    <w:rsid w:val="008B38F9"/>
    <w:rsid w:val="008B5E8D"/>
    <w:rsid w:val="008D31C1"/>
    <w:rsid w:val="008D54F3"/>
    <w:rsid w:val="008D7B22"/>
    <w:rsid w:val="008E070A"/>
    <w:rsid w:val="008E0B0B"/>
    <w:rsid w:val="008E1FED"/>
    <w:rsid w:val="008E5BA1"/>
    <w:rsid w:val="008E633B"/>
    <w:rsid w:val="008E7EB6"/>
    <w:rsid w:val="00900359"/>
    <w:rsid w:val="00901C7D"/>
    <w:rsid w:val="00903622"/>
    <w:rsid w:val="00905E7C"/>
    <w:rsid w:val="0090660D"/>
    <w:rsid w:val="009116B8"/>
    <w:rsid w:val="0091310C"/>
    <w:rsid w:val="009136B7"/>
    <w:rsid w:val="00913E26"/>
    <w:rsid w:val="00914F15"/>
    <w:rsid w:val="0091553A"/>
    <w:rsid w:val="009156F1"/>
    <w:rsid w:val="00915CAC"/>
    <w:rsid w:val="00917598"/>
    <w:rsid w:val="00920745"/>
    <w:rsid w:val="009219A2"/>
    <w:rsid w:val="009254D3"/>
    <w:rsid w:val="00926DCC"/>
    <w:rsid w:val="0093065A"/>
    <w:rsid w:val="00930B0E"/>
    <w:rsid w:val="009314F3"/>
    <w:rsid w:val="00933970"/>
    <w:rsid w:val="00934819"/>
    <w:rsid w:val="00941228"/>
    <w:rsid w:val="009429BC"/>
    <w:rsid w:val="009461D3"/>
    <w:rsid w:val="00946DDE"/>
    <w:rsid w:val="009552B0"/>
    <w:rsid w:val="00956180"/>
    <w:rsid w:val="00957FEC"/>
    <w:rsid w:val="009602B1"/>
    <w:rsid w:val="00960530"/>
    <w:rsid w:val="00970591"/>
    <w:rsid w:val="00972F70"/>
    <w:rsid w:val="00975DCD"/>
    <w:rsid w:val="00981E44"/>
    <w:rsid w:val="00984D03"/>
    <w:rsid w:val="009944FD"/>
    <w:rsid w:val="00996963"/>
    <w:rsid w:val="009A2214"/>
    <w:rsid w:val="009A38CE"/>
    <w:rsid w:val="009A5773"/>
    <w:rsid w:val="009B1B06"/>
    <w:rsid w:val="009B1CBE"/>
    <w:rsid w:val="009B32E3"/>
    <w:rsid w:val="009C237F"/>
    <w:rsid w:val="009C2434"/>
    <w:rsid w:val="009C3D7E"/>
    <w:rsid w:val="009C5120"/>
    <w:rsid w:val="009C54F8"/>
    <w:rsid w:val="009C5895"/>
    <w:rsid w:val="009C64DF"/>
    <w:rsid w:val="009C7619"/>
    <w:rsid w:val="009D196A"/>
    <w:rsid w:val="009D4EA8"/>
    <w:rsid w:val="009D799E"/>
    <w:rsid w:val="009E16D8"/>
    <w:rsid w:val="009E1D7F"/>
    <w:rsid w:val="009E4A89"/>
    <w:rsid w:val="009E58EC"/>
    <w:rsid w:val="009E753F"/>
    <w:rsid w:val="009F2008"/>
    <w:rsid w:val="009F47E6"/>
    <w:rsid w:val="009F64AC"/>
    <w:rsid w:val="00A0163F"/>
    <w:rsid w:val="00A01867"/>
    <w:rsid w:val="00A052D0"/>
    <w:rsid w:val="00A171FF"/>
    <w:rsid w:val="00A204B2"/>
    <w:rsid w:val="00A25B93"/>
    <w:rsid w:val="00A25DE7"/>
    <w:rsid w:val="00A26ABE"/>
    <w:rsid w:val="00A26D00"/>
    <w:rsid w:val="00A26F93"/>
    <w:rsid w:val="00A3027F"/>
    <w:rsid w:val="00A303F2"/>
    <w:rsid w:val="00A321AD"/>
    <w:rsid w:val="00A35411"/>
    <w:rsid w:val="00A35950"/>
    <w:rsid w:val="00A42C56"/>
    <w:rsid w:val="00A447E6"/>
    <w:rsid w:val="00A46E70"/>
    <w:rsid w:val="00A53990"/>
    <w:rsid w:val="00A539E6"/>
    <w:rsid w:val="00A55CD2"/>
    <w:rsid w:val="00A56126"/>
    <w:rsid w:val="00A56B9E"/>
    <w:rsid w:val="00A60287"/>
    <w:rsid w:val="00A60511"/>
    <w:rsid w:val="00A60D98"/>
    <w:rsid w:val="00A62F82"/>
    <w:rsid w:val="00A6740C"/>
    <w:rsid w:val="00A676A2"/>
    <w:rsid w:val="00A727FD"/>
    <w:rsid w:val="00A73BD7"/>
    <w:rsid w:val="00A749AA"/>
    <w:rsid w:val="00A75021"/>
    <w:rsid w:val="00A80F50"/>
    <w:rsid w:val="00A821AE"/>
    <w:rsid w:val="00A83962"/>
    <w:rsid w:val="00A85536"/>
    <w:rsid w:val="00A86E02"/>
    <w:rsid w:val="00A947CD"/>
    <w:rsid w:val="00AA12F7"/>
    <w:rsid w:val="00AA55CD"/>
    <w:rsid w:val="00AA720C"/>
    <w:rsid w:val="00AA7771"/>
    <w:rsid w:val="00AB1040"/>
    <w:rsid w:val="00AB162F"/>
    <w:rsid w:val="00AB2DB3"/>
    <w:rsid w:val="00AB4350"/>
    <w:rsid w:val="00AB6D5B"/>
    <w:rsid w:val="00AC0230"/>
    <w:rsid w:val="00AC0FDD"/>
    <w:rsid w:val="00AC284B"/>
    <w:rsid w:val="00AC3C12"/>
    <w:rsid w:val="00AC58D8"/>
    <w:rsid w:val="00AC64FE"/>
    <w:rsid w:val="00AD48DB"/>
    <w:rsid w:val="00AD58EF"/>
    <w:rsid w:val="00AE0E80"/>
    <w:rsid w:val="00AE7215"/>
    <w:rsid w:val="00AE72C9"/>
    <w:rsid w:val="00AF1EAC"/>
    <w:rsid w:val="00AF2295"/>
    <w:rsid w:val="00B011E6"/>
    <w:rsid w:val="00B01C61"/>
    <w:rsid w:val="00B0328C"/>
    <w:rsid w:val="00B06E8C"/>
    <w:rsid w:val="00B0706A"/>
    <w:rsid w:val="00B115C0"/>
    <w:rsid w:val="00B1325A"/>
    <w:rsid w:val="00B1461A"/>
    <w:rsid w:val="00B149BE"/>
    <w:rsid w:val="00B14A17"/>
    <w:rsid w:val="00B1761B"/>
    <w:rsid w:val="00B21B46"/>
    <w:rsid w:val="00B21BF1"/>
    <w:rsid w:val="00B23D74"/>
    <w:rsid w:val="00B2406D"/>
    <w:rsid w:val="00B317AA"/>
    <w:rsid w:val="00B34194"/>
    <w:rsid w:val="00B345E9"/>
    <w:rsid w:val="00B37F6C"/>
    <w:rsid w:val="00B403C0"/>
    <w:rsid w:val="00B4061C"/>
    <w:rsid w:val="00B55560"/>
    <w:rsid w:val="00B56556"/>
    <w:rsid w:val="00B60504"/>
    <w:rsid w:val="00B60C32"/>
    <w:rsid w:val="00B615A3"/>
    <w:rsid w:val="00B67309"/>
    <w:rsid w:val="00B71692"/>
    <w:rsid w:val="00B7289C"/>
    <w:rsid w:val="00B74252"/>
    <w:rsid w:val="00B753D5"/>
    <w:rsid w:val="00B7611F"/>
    <w:rsid w:val="00B8139B"/>
    <w:rsid w:val="00B81F75"/>
    <w:rsid w:val="00B824E6"/>
    <w:rsid w:val="00B84FD8"/>
    <w:rsid w:val="00B86710"/>
    <w:rsid w:val="00B86D71"/>
    <w:rsid w:val="00B902DC"/>
    <w:rsid w:val="00B934D8"/>
    <w:rsid w:val="00BA5BF8"/>
    <w:rsid w:val="00BB0EEE"/>
    <w:rsid w:val="00BB5E8C"/>
    <w:rsid w:val="00BB7244"/>
    <w:rsid w:val="00BB7548"/>
    <w:rsid w:val="00BC1D38"/>
    <w:rsid w:val="00BC20AA"/>
    <w:rsid w:val="00BC46B5"/>
    <w:rsid w:val="00BC6A24"/>
    <w:rsid w:val="00BD4EB8"/>
    <w:rsid w:val="00BD5096"/>
    <w:rsid w:val="00BE50FD"/>
    <w:rsid w:val="00BE599B"/>
    <w:rsid w:val="00BE5BFB"/>
    <w:rsid w:val="00BE7828"/>
    <w:rsid w:val="00BF009E"/>
    <w:rsid w:val="00BF1304"/>
    <w:rsid w:val="00BF1E50"/>
    <w:rsid w:val="00BF3AE4"/>
    <w:rsid w:val="00C0103E"/>
    <w:rsid w:val="00C06A6A"/>
    <w:rsid w:val="00C07109"/>
    <w:rsid w:val="00C074BC"/>
    <w:rsid w:val="00C11948"/>
    <w:rsid w:val="00C12906"/>
    <w:rsid w:val="00C12A98"/>
    <w:rsid w:val="00C13151"/>
    <w:rsid w:val="00C13D31"/>
    <w:rsid w:val="00C15057"/>
    <w:rsid w:val="00C1529B"/>
    <w:rsid w:val="00C16E20"/>
    <w:rsid w:val="00C2073C"/>
    <w:rsid w:val="00C2220D"/>
    <w:rsid w:val="00C24A33"/>
    <w:rsid w:val="00C27510"/>
    <w:rsid w:val="00C3027B"/>
    <w:rsid w:val="00C30D96"/>
    <w:rsid w:val="00C40650"/>
    <w:rsid w:val="00C4337F"/>
    <w:rsid w:val="00C43E62"/>
    <w:rsid w:val="00C44528"/>
    <w:rsid w:val="00C46D7D"/>
    <w:rsid w:val="00C50C71"/>
    <w:rsid w:val="00C53EDA"/>
    <w:rsid w:val="00C54EDF"/>
    <w:rsid w:val="00C605D1"/>
    <w:rsid w:val="00C61FA9"/>
    <w:rsid w:val="00C65686"/>
    <w:rsid w:val="00C66147"/>
    <w:rsid w:val="00C772B1"/>
    <w:rsid w:val="00C815F7"/>
    <w:rsid w:val="00C93E93"/>
    <w:rsid w:val="00C94A1B"/>
    <w:rsid w:val="00CA3F93"/>
    <w:rsid w:val="00CA6145"/>
    <w:rsid w:val="00CA6485"/>
    <w:rsid w:val="00CA7300"/>
    <w:rsid w:val="00CA7CFB"/>
    <w:rsid w:val="00CB18B8"/>
    <w:rsid w:val="00CB27B7"/>
    <w:rsid w:val="00CB30C8"/>
    <w:rsid w:val="00CB498F"/>
    <w:rsid w:val="00CC2442"/>
    <w:rsid w:val="00CC4F99"/>
    <w:rsid w:val="00CC6717"/>
    <w:rsid w:val="00CC7307"/>
    <w:rsid w:val="00CD3FEC"/>
    <w:rsid w:val="00CD555B"/>
    <w:rsid w:val="00CD76AC"/>
    <w:rsid w:val="00CE4FD5"/>
    <w:rsid w:val="00CE5C32"/>
    <w:rsid w:val="00CF126A"/>
    <w:rsid w:val="00CF6932"/>
    <w:rsid w:val="00D01EFD"/>
    <w:rsid w:val="00D0237B"/>
    <w:rsid w:val="00D0352F"/>
    <w:rsid w:val="00D058DA"/>
    <w:rsid w:val="00D1096F"/>
    <w:rsid w:val="00D121C5"/>
    <w:rsid w:val="00D126B0"/>
    <w:rsid w:val="00D12B3B"/>
    <w:rsid w:val="00D1490B"/>
    <w:rsid w:val="00D234E7"/>
    <w:rsid w:val="00D252C6"/>
    <w:rsid w:val="00D27131"/>
    <w:rsid w:val="00D300DD"/>
    <w:rsid w:val="00D306F9"/>
    <w:rsid w:val="00D317CD"/>
    <w:rsid w:val="00D34E39"/>
    <w:rsid w:val="00D34F5F"/>
    <w:rsid w:val="00D366D5"/>
    <w:rsid w:val="00D36C31"/>
    <w:rsid w:val="00D4068F"/>
    <w:rsid w:val="00D4404E"/>
    <w:rsid w:val="00D44977"/>
    <w:rsid w:val="00D454B0"/>
    <w:rsid w:val="00D470F1"/>
    <w:rsid w:val="00D47829"/>
    <w:rsid w:val="00D51CB5"/>
    <w:rsid w:val="00D52A9E"/>
    <w:rsid w:val="00D53F85"/>
    <w:rsid w:val="00D55D12"/>
    <w:rsid w:val="00D57580"/>
    <w:rsid w:val="00D6006C"/>
    <w:rsid w:val="00D60238"/>
    <w:rsid w:val="00D6330F"/>
    <w:rsid w:val="00D6535A"/>
    <w:rsid w:val="00D65DB4"/>
    <w:rsid w:val="00D67C74"/>
    <w:rsid w:val="00D67F12"/>
    <w:rsid w:val="00D70D51"/>
    <w:rsid w:val="00D720E4"/>
    <w:rsid w:val="00D8138B"/>
    <w:rsid w:val="00D84F0C"/>
    <w:rsid w:val="00D87B69"/>
    <w:rsid w:val="00D91833"/>
    <w:rsid w:val="00D9349A"/>
    <w:rsid w:val="00D93F1A"/>
    <w:rsid w:val="00DA1C2E"/>
    <w:rsid w:val="00DA5177"/>
    <w:rsid w:val="00DA6393"/>
    <w:rsid w:val="00DB1772"/>
    <w:rsid w:val="00DB22CA"/>
    <w:rsid w:val="00DB4A23"/>
    <w:rsid w:val="00DB66E7"/>
    <w:rsid w:val="00DC351F"/>
    <w:rsid w:val="00DC6E3C"/>
    <w:rsid w:val="00DC7E10"/>
    <w:rsid w:val="00DD12A4"/>
    <w:rsid w:val="00DD133D"/>
    <w:rsid w:val="00DD19B4"/>
    <w:rsid w:val="00DD1E00"/>
    <w:rsid w:val="00DD3076"/>
    <w:rsid w:val="00DD360E"/>
    <w:rsid w:val="00DD50C3"/>
    <w:rsid w:val="00DE03C7"/>
    <w:rsid w:val="00DE24DA"/>
    <w:rsid w:val="00DE70C0"/>
    <w:rsid w:val="00DE74B6"/>
    <w:rsid w:val="00DE78D2"/>
    <w:rsid w:val="00DE7DF0"/>
    <w:rsid w:val="00DF0480"/>
    <w:rsid w:val="00DF1642"/>
    <w:rsid w:val="00DF25A8"/>
    <w:rsid w:val="00DF64B8"/>
    <w:rsid w:val="00DF66BF"/>
    <w:rsid w:val="00DF71E8"/>
    <w:rsid w:val="00E04B0A"/>
    <w:rsid w:val="00E064AE"/>
    <w:rsid w:val="00E122DE"/>
    <w:rsid w:val="00E139AF"/>
    <w:rsid w:val="00E14763"/>
    <w:rsid w:val="00E16A30"/>
    <w:rsid w:val="00E20352"/>
    <w:rsid w:val="00E22686"/>
    <w:rsid w:val="00E22CE0"/>
    <w:rsid w:val="00E239B5"/>
    <w:rsid w:val="00E25697"/>
    <w:rsid w:val="00E27137"/>
    <w:rsid w:val="00E2751D"/>
    <w:rsid w:val="00E30D5F"/>
    <w:rsid w:val="00E30D99"/>
    <w:rsid w:val="00E33909"/>
    <w:rsid w:val="00E34CF5"/>
    <w:rsid w:val="00E351B9"/>
    <w:rsid w:val="00E37783"/>
    <w:rsid w:val="00E37F0D"/>
    <w:rsid w:val="00E4028F"/>
    <w:rsid w:val="00E46033"/>
    <w:rsid w:val="00E52586"/>
    <w:rsid w:val="00E551CB"/>
    <w:rsid w:val="00E55847"/>
    <w:rsid w:val="00E56ECF"/>
    <w:rsid w:val="00E578DF"/>
    <w:rsid w:val="00E6024F"/>
    <w:rsid w:val="00E63B18"/>
    <w:rsid w:val="00E6463D"/>
    <w:rsid w:val="00E661E5"/>
    <w:rsid w:val="00E66B18"/>
    <w:rsid w:val="00E67144"/>
    <w:rsid w:val="00E703ED"/>
    <w:rsid w:val="00E71125"/>
    <w:rsid w:val="00E76550"/>
    <w:rsid w:val="00E77A48"/>
    <w:rsid w:val="00E8226E"/>
    <w:rsid w:val="00E82BF9"/>
    <w:rsid w:val="00E87044"/>
    <w:rsid w:val="00E871B7"/>
    <w:rsid w:val="00E90111"/>
    <w:rsid w:val="00E9404E"/>
    <w:rsid w:val="00E94439"/>
    <w:rsid w:val="00E95107"/>
    <w:rsid w:val="00EA2CD1"/>
    <w:rsid w:val="00EA3C83"/>
    <w:rsid w:val="00EA40A6"/>
    <w:rsid w:val="00EA5998"/>
    <w:rsid w:val="00EA7136"/>
    <w:rsid w:val="00EB4DE5"/>
    <w:rsid w:val="00EB5266"/>
    <w:rsid w:val="00EC0DB5"/>
    <w:rsid w:val="00EC11BA"/>
    <w:rsid w:val="00EC1380"/>
    <w:rsid w:val="00EC1416"/>
    <w:rsid w:val="00EC19C7"/>
    <w:rsid w:val="00EC1D61"/>
    <w:rsid w:val="00EC1F33"/>
    <w:rsid w:val="00EC347E"/>
    <w:rsid w:val="00ED0785"/>
    <w:rsid w:val="00ED0999"/>
    <w:rsid w:val="00ED3614"/>
    <w:rsid w:val="00ED4338"/>
    <w:rsid w:val="00ED46EE"/>
    <w:rsid w:val="00ED7544"/>
    <w:rsid w:val="00EE1A37"/>
    <w:rsid w:val="00EE4E57"/>
    <w:rsid w:val="00EF18FC"/>
    <w:rsid w:val="00EF3FA9"/>
    <w:rsid w:val="00EF403C"/>
    <w:rsid w:val="00EF49A7"/>
    <w:rsid w:val="00EF5BB3"/>
    <w:rsid w:val="00EF71A4"/>
    <w:rsid w:val="00F00472"/>
    <w:rsid w:val="00F01F57"/>
    <w:rsid w:val="00F055CA"/>
    <w:rsid w:val="00F061A0"/>
    <w:rsid w:val="00F073E3"/>
    <w:rsid w:val="00F10699"/>
    <w:rsid w:val="00F12AC6"/>
    <w:rsid w:val="00F14870"/>
    <w:rsid w:val="00F16CD7"/>
    <w:rsid w:val="00F17AA4"/>
    <w:rsid w:val="00F21416"/>
    <w:rsid w:val="00F21D5E"/>
    <w:rsid w:val="00F21EE7"/>
    <w:rsid w:val="00F2577F"/>
    <w:rsid w:val="00F35086"/>
    <w:rsid w:val="00F3707D"/>
    <w:rsid w:val="00F40344"/>
    <w:rsid w:val="00F40E5C"/>
    <w:rsid w:val="00F4116F"/>
    <w:rsid w:val="00F471A3"/>
    <w:rsid w:val="00F47FB7"/>
    <w:rsid w:val="00F5170F"/>
    <w:rsid w:val="00F52D03"/>
    <w:rsid w:val="00F53182"/>
    <w:rsid w:val="00F5547C"/>
    <w:rsid w:val="00F556AB"/>
    <w:rsid w:val="00F559B5"/>
    <w:rsid w:val="00F5714B"/>
    <w:rsid w:val="00F57204"/>
    <w:rsid w:val="00F6164E"/>
    <w:rsid w:val="00F61F0E"/>
    <w:rsid w:val="00F657A6"/>
    <w:rsid w:val="00F65DB8"/>
    <w:rsid w:val="00F66CDC"/>
    <w:rsid w:val="00F672D5"/>
    <w:rsid w:val="00F71D1B"/>
    <w:rsid w:val="00F725B8"/>
    <w:rsid w:val="00F74962"/>
    <w:rsid w:val="00F763BE"/>
    <w:rsid w:val="00F776F2"/>
    <w:rsid w:val="00F85A21"/>
    <w:rsid w:val="00F87AC1"/>
    <w:rsid w:val="00F902F2"/>
    <w:rsid w:val="00F90D1A"/>
    <w:rsid w:val="00F932ED"/>
    <w:rsid w:val="00F936B0"/>
    <w:rsid w:val="00F94050"/>
    <w:rsid w:val="00F94304"/>
    <w:rsid w:val="00F965A5"/>
    <w:rsid w:val="00FA2A42"/>
    <w:rsid w:val="00FA32BF"/>
    <w:rsid w:val="00FA3FFB"/>
    <w:rsid w:val="00FB0960"/>
    <w:rsid w:val="00FB4948"/>
    <w:rsid w:val="00FB4C67"/>
    <w:rsid w:val="00FB5FB2"/>
    <w:rsid w:val="00FB6061"/>
    <w:rsid w:val="00FC5A14"/>
    <w:rsid w:val="00FC5BF6"/>
    <w:rsid w:val="00FC6CD0"/>
    <w:rsid w:val="00FD05B0"/>
    <w:rsid w:val="00FD41E3"/>
    <w:rsid w:val="00FE197B"/>
    <w:rsid w:val="00FE1A74"/>
    <w:rsid w:val="00FE2EDA"/>
    <w:rsid w:val="00FE40E2"/>
    <w:rsid w:val="00FF29CA"/>
    <w:rsid w:val="00FF50A0"/>
    <w:rsid w:val="010D2BA7"/>
    <w:rsid w:val="01E5426C"/>
    <w:rsid w:val="01F01BD2"/>
    <w:rsid w:val="02485C7D"/>
    <w:rsid w:val="02AE21CC"/>
    <w:rsid w:val="02D002EB"/>
    <w:rsid w:val="03127926"/>
    <w:rsid w:val="0687687D"/>
    <w:rsid w:val="081F5D48"/>
    <w:rsid w:val="082E5992"/>
    <w:rsid w:val="09A92667"/>
    <w:rsid w:val="0ACB777E"/>
    <w:rsid w:val="0E213113"/>
    <w:rsid w:val="10E43E4E"/>
    <w:rsid w:val="13DC074E"/>
    <w:rsid w:val="15D04234"/>
    <w:rsid w:val="16290DB7"/>
    <w:rsid w:val="16B64D31"/>
    <w:rsid w:val="18117D55"/>
    <w:rsid w:val="1AD27C6F"/>
    <w:rsid w:val="222D10DA"/>
    <w:rsid w:val="22315C02"/>
    <w:rsid w:val="236978E5"/>
    <w:rsid w:val="24F5112A"/>
    <w:rsid w:val="281F6F80"/>
    <w:rsid w:val="28227511"/>
    <w:rsid w:val="29C929D9"/>
    <w:rsid w:val="2D71509A"/>
    <w:rsid w:val="3118060D"/>
    <w:rsid w:val="33EE344A"/>
    <w:rsid w:val="3529097C"/>
    <w:rsid w:val="355377A7"/>
    <w:rsid w:val="35ED76AA"/>
    <w:rsid w:val="360E6ED0"/>
    <w:rsid w:val="36B9483D"/>
    <w:rsid w:val="3A000308"/>
    <w:rsid w:val="3A91248F"/>
    <w:rsid w:val="3CF61143"/>
    <w:rsid w:val="3F3C12AC"/>
    <w:rsid w:val="3F6F51DD"/>
    <w:rsid w:val="45715A9E"/>
    <w:rsid w:val="46911EDD"/>
    <w:rsid w:val="4B6422B6"/>
    <w:rsid w:val="4C8104FC"/>
    <w:rsid w:val="4E3359FB"/>
    <w:rsid w:val="51594CD7"/>
    <w:rsid w:val="517E68D1"/>
    <w:rsid w:val="52081BED"/>
    <w:rsid w:val="52BD07D9"/>
    <w:rsid w:val="536C1D08"/>
    <w:rsid w:val="5BA87F9D"/>
    <w:rsid w:val="5BAF7A77"/>
    <w:rsid w:val="5D0C00B7"/>
    <w:rsid w:val="60147E51"/>
    <w:rsid w:val="619D455F"/>
    <w:rsid w:val="6B9D4CFC"/>
    <w:rsid w:val="6D33441E"/>
    <w:rsid w:val="6D7D341B"/>
    <w:rsid w:val="6D8C37B8"/>
    <w:rsid w:val="6FA523D2"/>
    <w:rsid w:val="711B0300"/>
    <w:rsid w:val="713401D4"/>
    <w:rsid w:val="73504D4A"/>
    <w:rsid w:val="76592168"/>
    <w:rsid w:val="772D17C0"/>
    <w:rsid w:val="7A9D6AC7"/>
    <w:rsid w:val="7C2476DB"/>
    <w:rsid w:val="7EBF3B5A"/>
    <w:rsid w:val="7F8C3C85"/>
    <w:rsid w:val="7FF403FA"/>
    <w:rsid w:val="FFFF8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440" w:lineRule="exact"/>
      <w:outlineLvl w:val="0"/>
    </w:pPr>
    <w:rPr>
      <w:b/>
      <w:bCs/>
      <w:kern w:val="44"/>
      <w:sz w:val="32"/>
      <w:szCs w:val="44"/>
    </w:rPr>
  </w:style>
  <w:style w:type="paragraph" w:styleId="3">
    <w:name w:val="heading 2"/>
    <w:basedOn w:val="1"/>
    <w:next w:val="1"/>
    <w:link w:val="39"/>
    <w:qFormat/>
    <w:uiPriority w:val="0"/>
    <w:pPr>
      <w:keepNext/>
      <w:keepLines/>
      <w:spacing w:before="260" w:after="260" w:line="440" w:lineRule="exact"/>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40" w:lineRule="exact"/>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pPr>
      <w:keepNext/>
      <w:spacing w:line="360" w:lineRule="auto"/>
      <w:jc w:val="center"/>
    </w:pPr>
    <w:rPr>
      <w:rFonts w:eastAsia="方正仿宋_GB2312"/>
      <w:b/>
      <w:sz w:val="28"/>
      <w:szCs w:val="28"/>
    </w:rPr>
  </w:style>
  <w:style w:type="paragraph" w:styleId="6">
    <w:name w:val="annotation text"/>
    <w:basedOn w:val="1"/>
    <w:link w:val="40"/>
    <w:qFormat/>
    <w:uiPriority w:val="0"/>
    <w:pPr>
      <w:jc w:val="left"/>
    </w:pPr>
  </w:style>
  <w:style w:type="paragraph" w:styleId="7">
    <w:name w:val="Salutation"/>
    <w:basedOn w:val="1"/>
    <w:next w:val="1"/>
    <w:link w:val="30"/>
    <w:qFormat/>
    <w:uiPriority w:val="0"/>
    <w:rPr>
      <w:szCs w:val="20"/>
      <w:lang w:val="zh-CN"/>
    </w:rPr>
  </w:style>
  <w:style w:type="paragraph" w:styleId="8">
    <w:name w:val="Body Text"/>
    <w:basedOn w:val="1"/>
    <w:link w:val="36"/>
    <w:unhideWhenUsed/>
    <w:qFormat/>
    <w:uiPriority w:val="0"/>
    <w:pPr>
      <w:spacing w:after="120"/>
    </w:pPr>
    <w:rPr>
      <w:rFonts w:ascii="Calibri" w:hAnsi="Calibri" w:cs="黑体"/>
      <w:szCs w:val="22"/>
    </w:rPr>
  </w:style>
  <w:style w:type="paragraph" w:styleId="9">
    <w:name w:val="toc 3"/>
    <w:basedOn w:val="1"/>
    <w:next w:val="1"/>
    <w:qFormat/>
    <w:uiPriority w:val="39"/>
    <w:pPr>
      <w:ind w:left="840" w:leftChars="400"/>
    </w:pPr>
    <w:rPr>
      <w:sz w:val="24"/>
    </w:rPr>
  </w:style>
  <w:style w:type="paragraph" w:styleId="10">
    <w:name w:val="Date"/>
    <w:basedOn w:val="1"/>
    <w:next w:val="1"/>
    <w:qFormat/>
    <w:uiPriority w:val="0"/>
    <w:pPr>
      <w:ind w:left="100" w:leftChars="2500"/>
    </w:pPr>
  </w:style>
  <w:style w:type="paragraph" w:styleId="11">
    <w:name w:val="Balloon Text"/>
    <w:basedOn w:val="1"/>
    <w:link w:val="33"/>
    <w:qFormat/>
    <w:uiPriority w:val="0"/>
    <w:rPr>
      <w:sz w:val="18"/>
      <w:szCs w:val="18"/>
      <w:lang w:val="zh-CN"/>
    </w:rPr>
  </w:style>
  <w:style w:type="paragraph" w:styleId="12">
    <w:name w:val="footer"/>
    <w:basedOn w:val="1"/>
    <w:link w:val="28"/>
    <w:qFormat/>
    <w:uiPriority w:val="99"/>
    <w:pPr>
      <w:tabs>
        <w:tab w:val="center" w:pos="4153"/>
        <w:tab w:val="right" w:pos="8306"/>
      </w:tabs>
      <w:snapToGrid w:val="0"/>
      <w:jc w:val="left"/>
    </w:pPr>
    <w:rPr>
      <w:sz w:val="18"/>
      <w:szCs w:val="18"/>
      <w:lang w:val="zh-CN"/>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toc 1"/>
    <w:basedOn w:val="1"/>
    <w:next w:val="1"/>
    <w:qFormat/>
    <w:uiPriority w:val="39"/>
    <w:pPr>
      <w:jc w:val="center"/>
    </w:pPr>
    <w:rPr>
      <w:b/>
      <w:sz w:val="28"/>
      <w:szCs w:val="32"/>
    </w:rPr>
  </w:style>
  <w:style w:type="paragraph" w:styleId="15">
    <w:name w:val="toc 2"/>
    <w:basedOn w:val="1"/>
    <w:next w:val="1"/>
    <w:qFormat/>
    <w:uiPriority w:val="39"/>
    <w:pPr>
      <w:ind w:left="420" w:leftChars="200"/>
    </w:pPr>
    <w:rPr>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6"/>
    <w:next w:val="6"/>
    <w:link w:val="41"/>
    <w:qFormat/>
    <w:uiPriority w:val="0"/>
    <w:rPr>
      <w:b/>
      <w:bCs/>
    </w:rPr>
  </w:style>
  <w:style w:type="table" w:styleId="19">
    <w:name w:val="Table Grid"/>
    <w:basedOn w:val="1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character" w:styleId="22">
    <w:name w:val="FollowedHyperlink"/>
    <w:basedOn w:val="20"/>
    <w:unhideWhenUsed/>
    <w:qFormat/>
    <w:uiPriority w:val="99"/>
    <w:rPr>
      <w:color w:val="800080"/>
      <w:u w:val="single"/>
    </w:rPr>
  </w:style>
  <w:style w:type="character" w:styleId="23">
    <w:name w:val="Hyperlink"/>
    <w:qFormat/>
    <w:uiPriority w:val="99"/>
    <w:rPr>
      <w:color w:val="0000FF"/>
      <w:u w:val="single"/>
    </w:rPr>
  </w:style>
  <w:style w:type="character" w:styleId="24">
    <w:name w:val="annotation reference"/>
    <w:basedOn w:val="20"/>
    <w:qFormat/>
    <w:uiPriority w:val="0"/>
    <w:rPr>
      <w:sz w:val="21"/>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7">
    <w:name w:val="页眉 字符1"/>
    <w:link w:val="13"/>
    <w:qFormat/>
    <w:uiPriority w:val="0"/>
    <w:rPr>
      <w:kern w:val="2"/>
      <w:sz w:val="18"/>
      <w:szCs w:val="18"/>
    </w:rPr>
  </w:style>
  <w:style w:type="character" w:customStyle="1" w:styleId="28">
    <w:name w:val="页脚 字符"/>
    <w:link w:val="12"/>
    <w:qFormat/>
    <w:uiPriority w:val="99"/>
    <w:rPr>
      <w:kern w:val="2"/>
      <w:sz w:val="18"/>
      <w:szCs w:val="18"/>
    </w:rPr>
  </w:style>
  <w:style w:type="character" w:customStyle="1" w:styleId="29">
    <w:name w:val="Char Char6"/>
    <w:qFormat/>
    <w:uiPriority w:val="0"/>
    <w:rPr>
      <w:sz w:val="18"/>
      <w:szCs w:val="18"/>
    </w:rPr>
  </w:style>
  <w:style w:type="character" w:customStyle="1" w:styleId="30">
    <w:name w:val="称呼 字符"/>
    <w:link w:val="7"/>
    <w:qFormat/>
    <w:uiPriority w:val="0"/>
    <w:rPr>
      <w:kern w:val="2"/>
      <w:sz w:val="21"/>
    </w:rPr>
  </w:style>
  <w:style w:type="character" w:customStyle="1" w:styleId="31">
    <w:name w:val="页眉 字符"/>
    <w:qFormat/>
    <w:uiPriority w:val="99"/>
    <w:rPr>
      <w:sz w:val="18"/>
      <w:szCs w:val="18"/>
    </w:rPr>
  </w:style>
  <w:style w:type="paragraph" w:customStyle="1" w:styleId="32">
    <w:name w:val="TOC 标题1"/>
    <w:basedOn w:val="2"/>
    <w:next w:val="1"/>
    <w:unhideWhenUsed/>
    <w:qFormat/>
    <w:uiPriority w:val="39"/>
    <w:pPr>
      <w:spacing w:line="578" w:lineRule="auto"/>
      <w:outlineLvl w:val="9"/>
    </w:pPr>
    <w:rPr>
      <w:sz w:val="44"/>
    </w:rPr>
  </w:style>
  <w:style w:type="character" w:customStyle="1" w:styleId="33">
    <w:name w:val="批注框文本 字符"/>
    <w:link w:val="11"/>
    <w:qFormat/>
    <w:uiPriority w:val="0"/>
    <w:rPr>
      <w:kern w:val="2"/>
      <w:sz w:val="18"/>
      <w:szCs w:val="18"/>
    </w:rPr>
  </w:style>
  <w:style w:type="paragraph" w:customStyle="1" w:styleId="34">
    <w:name w:val="表格文字"/>
    <w:basedOn w:val="1"/>
    <w:link w:val="35"/>
    <w:qFormat/>
    <w:uiPriority w:val="0"/>
    <w:pPr>
      <w:jc w:val="center"/>
    </w:pPr>
    <w:rPr>
      <w:rFonts w:eastAsia="楷体"/>
      <w:sz w:val="24"/>
    </w:rPr>
  </w:style>
  <w:style w:type="character" w:customStyle="1" w:styleId="35">
    <w:name w:val="表格文字 字符"/>
    <w:link w:val="34"/>
    <w:qFormat/>
    <w:uiPriority w:val="0"/>
    <w:rPr>
      <w:rFonts w:eastAsia="楷体"/>
      <w:kern w:val="2"/>
      <w:sz w:val="24"/>
      <w:szCs w:val="24"/>
    </w:rPr>
  </w:style>
  <w:style w:type="character" w:customStyle="1" w:styleId="36">
    <w:name w:val="正文文本 字符"/>
    <w:link w:val="8"/>
    <w:qFormat/>
    <w:uiPriority w:val="0"/>
    <w:rPr>
      <w:rFonts w:ascii="Calibri" w:hAnsi="Calibri" w:cs="黑体"/>
      <w:kern w:val="2"/>
      <w:sz w:val="21"/>
      <w:szCs w:val="22"/>
    </w:rPr>
  </w:style>
  <w:style w:type="table" w:customStyle="1" w:styleId="37">
    <w:name w:val="网格型1"/>
    <w:basedOn w:val="18"/>
    <w:qFormat/>
    <w:uiPriority w:val="9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标题 1 字符"/>
    <w:link w:val="2"/>
    <w:qFormat/>
    <w:uiPriority w:val="0"/>
    <w:rPr>
      <w:b/>
      <w:bCs/>
      <w:kern w:val="44"/>
      <w:sz w:val="32"/>
      <w:szCs w:val="44"/>
    </w:rPr>
  </w:style>
  <w:style w:type="character" w:customStyle="1" w:styleId="39">
    <w:name w:val="标题 2 字符"/>
    <w:link w:val="3"/>
    <w:qFormat/>
    <w:uiPriority w:val="0"/>
    <w:rPr>
      <w:rFonts w:ascii="Arial" w:hAnsi="Arial" w:eastAsia="黑体"/>
      <w:b/>
      <w:bCs/>
      <w:kern w:val="2"/>
      <w:sz w:val="30"/>
      <w:szCs w:val="32"/>
    </w:rPr>
  </w:style>
  <w:style w:type="character" w:customStyle="1" w:styleId="40">
    <w:name w:val="批注文字 字符"/>
    <w:basedOn w:val="20"/>
    <w:link w:val="6"/>
    <w:qFormat/>
    <w:uiPriority w:val="0"/>
    <w:rPr>
      <w:kern w:val="2"/>
      <w:sz w:val="21"/>
      <w:szCs w:val="24"/>
    </w:rPr>
  </w:style>
  <w:style w:type="character" w:customStyle="1" w:styleId="41">
    <w:name w:val="批注主题 字符"/>
    <w:basedOn w:val="40"/>
    <w:link w:val="17"/>
    <w:qFormat/>
    <w:uiPriority w:val="0"/>
    <w:rPr>
      <w:b/>
      <w:bCs/>
      <w:kern w:val="2"/>
      <w:sz w:val="21"/>
      <w:szCs w:val="24"/>
    </w:rPr>
  </w:style>
  <w:style w:type="paragraph" w:customStyle="1" w:styleId="42">
    <w:name w:val="_Style 40"/>
    <w:basedOn w:val="1"/>
    <w:next w:val="1"/>
    <w:qFormat/>
    <w:uiPriority w:val="0"/>
    <w:pPr>
      <w:widowControl/>
      <w:ind w:left="840" w:leftChars="400"/>
    </w:pPr>
    <w:rPr>
      <w:szCs w:val="20"/>
    </w:rPr>
  </w:style>
  <w:style w:type="paragraph" w:styleId="4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7">
    <w:name w:val="font7"/>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48">
    <w:name w:val="font8"/>
    <w:basedOn w:val="1"/>
    <w:qFormat/>
    <w:uiPriority w:val="0"/>
    <w:pPr>
      <w:widowControl/>
      <w:spacing w:before="100" w:beforeAutospacing="1" w:after="100" w:afterAutospacing="1"/>
      <w:jc w:val="left"/>
    </w:pPr>
    <w:rPr>
      <w:color w:val="000000"/>
      <w:kern w:val="0"/>
      <w:sz w:val="22"/>
      <w:szCs w:val="22"/>
    </w:rPr>
  </w:style>
  <w:style w:type="paragraph" w:customStyle="1" w:styleId="49">
    <w:name w:val="font9"/>
    <w:basedOn w:val="1"/>
    <w:qFormat/>
    <w:uiPriority w:val="0"/>
    <w:pPr>
      <w:widowControl/>
      <w:spacing w:before="100" w:beforeAutospacing="1" w:after="100" w:afterAutospacing="1"/>
      <w:jc w:val="left"/>
    </w:pPr>
    <w:rPr>
      <w:kern w:val="0"/>
      <w:sz w:val="22"/>
      <w:szCs w:val="22"/>
    </w:rPr>
  </w:style>
  <w:style w:type="paragraph" w:customStyle="1" w:styleId="50">
    <w:name w:val="font10"/>
    <w:basedOn w:val="1"/>
    <w:qFormat/>
    <w:uiPriority w:val="0"/>
    <w:pPr>
      <w:widowControl/>
      <w:spacing w:before="100" w:beforeAutospacing="1" w:after="100" w:afterAutospacing="1"/>
      <w:jc w:val="left"/>
    </w:pPr>
    <w:rPr>
      <w:b/>
      <w:bCs/>
      <w:kern w:val="0"/>
      <w:sz w:val="22"/>
      <w:szCs w:val="22"/>
    </w:rPr>
  </w:style>
  <w:style w:type="paragraph" w:customStyle="1" w:styleId="51">
    <w:name w:val="font11"/>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52">
    <w:name w:val="font12"/>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53">
    <w:name w:val="font13"/>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54">
    <w:name w:val="xl66"/>
    <w:basedOn w:val="1"/>
    <w:qFormat/>
    <w:uiPriority w:val="0"/>
    <w:pPr>
      <w:widowControl/>
      <w:spacing w:before="100" w:beforeAutospacing="1" w:after="100" w:afterAutospacing="1"/>
      <w:jc w:val="left"/>
    </w:pPr>
    <w:rPr>
      <w:kern w:val="0"/>
      <w:sz w:val="24"/>
    </w:rPr>
  </w:style>
  <w:style w:type="paragraph" w:customStyle="1" w:styleId="5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5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5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0">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kern w:val="0"/>
      <w:sz w:val="24"/>
    </w:rPr>
  </w:style>
  <w:style w:type="paragraph" w:customStyle="1" w:styleId="61">
    <w:name w:val="xl73"/>
    <w:basedOn w:val="1"/>
    <w:qFormat/>
    <w:uiPriority w:val="0"/>
    <w:pPr>
      <w:widowControl/>
      <w:pBdr>
        <w:left w:val="single" w:color="auto" w:sz="4" w:space="0"/>
        <w:right w:val="single" w:color="auto" w:sz="4" w:space="0"/>
      </w:pBdr>
      <w:spacing w:before="100" w:beforeAutospacing="1" w:after="100" w:afterAutospacing="1"/>
      <w:jc w:val="center"/>
    </w:pPr>
    <w:rPr>
      <w:b/>
      <w:bCs/>
      <w:kern w:val="0"/>
      <w:sz w:val="24"/>
    </w:rPr>
  </w:style>
  <w:style w:type="paragraph" w:customStyle="1" w:styleId="6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63">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4">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5410</Words>
  <Characters>6112</Characters>
  <Lines>84</Lines>
  <Paragraphs>23</Paragraphs>
  <TotalTime>12</TotalTime>
  <ScaleCrop>false</ScaleCrop>
  <LinksUpToDate>false</LinksUpToDate>
  <CharactersWithSpaces>6273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2022-04-28T23:27:00Z</dcterms:created>
  <dc:creator>fu</dc:creator>
  <cp:lastModifiedBy>会员</cp:lastModifiedBy>
  <cp:lastPrinted>2021-06-11T23:12:00Z</cp:lastPrinted>
  <dcterms:modified xsi:type="dcterms:W3CDTF">2025-08-14T09:18:20Z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A15A04D223A542239A4D9E220FC3D8FC_13</vt:lpwstr>
  </property>
  <property fmtid="{D5CDD505-2E9C-101B-9397-08002B2CF9AE}" pid="4" name="KSOTemplateDocerSaveRecord">
    <vt:lpwstr>eyJoZGlkIjoiZTA2NjhmYzk4ODEyY2EzN2E0NGQ4MzgwMTgyNjhjZjMiLCJ1c2VySWQiOiIxNTIyMzQ1MzUxIn0=</vt:lpwstr>
  </property>
</Properties>
</file>